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E50" w:rsidRPr="00510B16" w:rsidRDefault="002C1270" w:rsidP="00B30E50">
      <w:pPr>
        <w:pStyle w:val="NormalWeb"/>
        <w:spacing w:before="0" w:beforeAutospacing="0" w:after="0" w:afterAutospacing="0" w:line="312" w:lineRule="auto"/>
        <w:jc w:val="center"/>
        <w:rPr>
          <w:b/>
          <w:bCs/>
          <w:sz w:val="28"/>
          <w:szCs w:val="28"/>
        </w:rPr>
      </w:pPr>
      <w:r w:rsidRPr="00006CA3">
        <w:rPr>
          <w:rFonts w:ascii="Arial" w:hAnsi="Arial" w:cs="Arial"/>
          <w:b/>
          <w:noProof/>
          <w:sz w:val="48"/>
          <w:szCs w:val="48"/>
        </w:rPr>
        <mc:AlternateContent>
          <mc:Choice Requires="wps">
            <w:drawing>
              <wp:anchor distT="0" distB="0" distL="114300" distR="114300" simplePos="0" relativeHeight="251664896" behindDoc="0" locked="0" layoutInCell="1" allowOverlap="1" wp14:anchorId="55535C86" wp14:editId="7A115FFC">
                <wp:simplePos x="0" y="0"/>
                <wp:positionH relativeFrom="column">
                  <wp:posOffset>-1082675</wp:posOffset>
                </wp:positionH>
                <wp:positionV relativeFrom="paragraph">
                  <wp:posOffset>-697163</wp:posOffset>
                </wp:positionV>
                <wp:extent cx="7580630" cy="1151890"/>
                <wp:effectExtent l="0" t="0" r="0" b="0"/>
                <wp:wrapNone/>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580630" cy="1151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926" w:type="dxa"/>
                              <w:jc w:val="center"/>
                              <w:tblLayout w:type="fixed"/>
                              <w:tblLook w:val="0000" w:firstRow="0" w:lastRow="0" w:firstColumn="0" w:lastColumn="0" w:noHBand="0" w:noVBand="0"/>
                            </w:tblPr>
                            <w:tblGrid>
                              <w:gridCol w:w="2721"/>
                              <w:gridCol w:w="8205"/>
                            </w:tblGrid>
                            <w:tr w:rsidR="002C1270" w:rsidRPr="003157A0" w:rsidTr="00F01C84">
                              <w:trPr>
                                <w:cantSplit/>
                                <w:trHeight w:val="737"/>
                                <w:jc w:val="center"/>
                              </w:trPr>
                              <w:tc>
                                <w:tcPr>
                                  <w:tcW w:w="2721" w:type="dxa"/>
                                  <w:vAlign w:val="center"/>
                                </w:tcPr>
                                <w:p w:rsidR="002C1270" w:rsidRPr="003157A0" w:rsidRDefault="002C1270" w:rsidP="00F01C84">
                                  <w:pPr>
                                    <w:spacing w:before="360" w:after="0" w:line="113" w:lineRule="exact"/>
                                    <w:jc w:val="center"/>
                                    <w:rPr>
                                      <w:rFonts w:ascii="Arial" w:hAnsi="Arial" w:cs="Arial"/>
                                      <w:b/>
                                      <w:sz w:val="48"/>
                                      <w:szCs w:val="48"/>
                                    </w:rPr>
                                  </w:pPr>
                                  <w:r w:rsidRPr="003157A0">
                                    <w:rPr>
                                      <w:rFonts w:ascii="Arial" w:hAnsi="Arial" w:cs="Arial"/>
                                      <w:b/>
                                      <w:sz w:val="48"/>
                                      <w:szCs w:val="48"/>
                                    </w:rPr>
                                    <w:object w:dxaOrig="1777" w:dyaOrig="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6pt;height:5.55pt" o:ole="" fillcolor="window">
                                        <v:imagedata r:id="rId9" o:title=""/>
                                      </v:shape>
                                      <o:OLEObject Type="Embed" ProgID="MSDraw" ShapeID="_x0000_i1025" DrawAspect="Content" ObjectID="_1667902680" r:id="rId10">
                                        <o:FieldCodes>\* MERGEFORMAT</o:FieldCodes>
                                      </o:OLEObject>
                                    </w:object>
                                  </w:r>
                                </w:p>
                                <w:p w:rsidR="002C1270" w:rsidRPr="003157A0" w:rsidRDefault="002C1270" w:rsidP="00F01C84">
                                  <w:pPr>
                                    <w:pStyle w:val="Heading8"/>
                                    <w:spacing w:before="0" w:after="0"/>
                                    <w:jc w:val="center"/>
                                    <w:rPr>
                                      <w:rFonts w:ascii="Arial" w:hAnsi="Arial" w:cs="Arial"/>
                                      <w:b/>
                                      <w:i w:val="0"/>
                                      <w:sz w:val="48"/>
                                      <w:szCs w:val="48"/>
                                    </w:rPr>
                                  </w:pPr>
                                  <w:r w:rsidRPr="003157A0">
                                    <w:rPr>
                                      <w:rFonts w:ascii="Arial" w:hAnsi="Arial" w:cs="Arial"/>
                                      <w:b/>
                                      <w:i w:val="0"/>
                                      <w:sz w:val="48"/>
                                      <w:szCs w:val="48"/>
                                    </w:rPr>
                                    <w:t>T</w:t>
                                  </w:r>
                                  <w:r>
                                    <w:rPr>
                                      <w:rFonts w:ascii="Arial" w:hAnsi="Arial" w:cs="Arial"/>
                                      <w:b/>
                                      <w:i w:val="0"/>
                                      <w:sz w:val="48"/>
                                      <w:szCs w:val="48"/>
                                    </w:rPr>
                                    <w:t xml:space="preserve"> </w:t>
                                  </w:r>
                                  <w:r w:rsidRPr="003157A0">
                                    <w:rPr>
                                      <w:rFonts w:ascii="Arial" w:hAnsi="Arial" w:cs="Arial"/>
                                      <w:b/>
                                      <w:i w:val="0"/>
                                      <w:sz w:val="48"/>
                                      <w:szCs w:val="48"/>
                                    </w:rPr>
                                    <w:t>C</w:t>
                                  </w:r>
                                  <w:r>
                                    <w:rPr>
                                      <w:rFonts w:ascii="Arial" w:hAnsi="Arial" w:cs="Arial"/>
                                      <w:b/>
                                      <w:i w:val="0"/>
                                      <w:sz w:val="48"/>
                                      <w:szCs w:val="48"/>
                                    </w:rPr>
                                    <w:t xml:space="preserve"> </w:t>
                                  </w:r>
                                  <w:r w:rsidRPr="003157A0">
                                    <w:rPr>
                                      <w:rFonts w:ascii="Arial" w:hAnsi="Arial" w:cs="Arial"/>
                                      <w:b/>
                                      <w:i w:val="0"/>
                                      <w:sz w:val="48"/>
                                      <w:szCs w:val="48"/>
                                    </w:rPr>
                                    <w:t>V</w:t>
                                  </w:r>
                                  <w:r>
                                    <w:rPr>
                                      <w:rFonts w:ascii="Arial" w:hAnsi="Arial" w:cs="Arial"/>
                                      <w:b/>
                                      <w:i w:val="0"/>
                                      <w:sz w:val="48"/>
                                      <w:szCs w:val="48"/>
                                    </w:rPr>
                                    <w:t xml:space="preserve"> </w:t>
                                  </w:r>
                                  <w:r w:rsidRPr="003157A0">
                                    <w:rPr>
                                      <w:rFonts w:ascii="Arial" w:hAnsi="Arial" w:cs="Arial"/>
                                      <w:b/>
                                      <w:i w:val="0"/>
                                      <w:sz w:val="48"/>
                                      <w:szCs w:val="48"/>
                                    </w:rPr>
                                    <w:t>N</w:t>
                                  </w:r>
                                </w:p>
                                <w:p w:rsidR="002C1270" w:rsidRPr="003157A0" w:rsidRDefault="002C1270" w:rsidP="00F01C84">
                                  <w:pPr>
                                    <w:spacing w:line="-113" w:lineRule="auto"/>
                                    <w:jc w:val="center"/>
                                    <w:rPr>
                                      <w:rFonts w:ascii="Arial" w:hAnsi="Arial" w:cs="Arial"/>
                                      <w:b/>
                                      <w:sz w:val="48"/>
                                      <w:szCs w:val="48"/>
                                    </w:rPr>
                                  </w:pPr>
                                  <w:r w:rsidRPr="003157A0">
                                    <w:rPr>
                                      <w:rFonts w:ascii="Arial" w:hAnsi="Arial" w:cs="Arial"/>
                                      <w:b/>
                                      <w:sz w:val="48"/>
                                      <w:szCs w:val="48"/>
                                    </w:rPr>
                                    <w:object w:dxaOrig="1739" w:dyaOrig="112">
                                      <v:shape id="_x0000_i1026" type="#_x0000_t75" style="width:86.4pt;height:5.55pt" o:ole="" fillcolor="window">
                                        <v:imagedata r:id="rId9" o:title=""/>
                                      </v:shape>
                                      <o:OLEObject Type="Embed" ProgID="MSDraw" ShapeID="_x0000_i1026" DrawAspect="Content" ObjectID="_1667902681" r:id="rId11">
                                        <o:FieldCodes>\* MERGEFORMAT</o:FieldCodes>
                                      </o:OLEObject>
                                    </w:object>
                                  </w:r>
                                </w:p>
                              </w:tc>
                              <w:tc>
                                <w:tcPr>
                                  <w:tcW w:w="8205" w:type="dxa"/>
                                  <w:vAlign w:val="center"/>
                                </w:tcPr>
                                <w:p w:rsidR="002C1270" w:rsidRPr="003157A0" w:rsidRDefault="002C1270" w:rsidP="00F01C84">
                                  <w:pPr>
                                    <w:spacing w:before="600"/>
                                    <w:ind w:left="-1525"/>
                                    <w:jc w:val="center"/>
                                    <w:rPr>
                                      <w:rFonts w:ascii="Arial" w:hAnsi="Arial" w:cs="Arial"/>
                                      <w:b/>
                                      <w:spacing w:val="-20"/>
                                      <w:sz w:val="34"/>
                                      <w:lang w:val="pt-BR"/>
                                    </w:rPr>
                                  </w:pPr>
                                  <w:r>
                                    <w:rPr>
                                      <w:rFonts w:ascii="Arial" w:hAnsi="Arial" w:cs="Arial"/>
                                      <w:b/>
                                      <w:spacing w:val="-28"/>
                                      <w:sz w:val="36"/>
                                      <w:lang w:val="pt-BR"/>
                                    </w:rPr>
                                    <w:t xml:space="preserve">       </w:t>
                                  </w:r>
                                  <w:r w:rsidRPr="003157A0">
                                    <w:rPr>
                                      <w:rFonts w:ascii="Arial" w:hAnsi="Arial" w:cs="Arial"/>
                                      <w:b/>
                                      <w:spacing w:val="-28"/>
                                      <w:sz w:val="36"/>
                                      <w:lang w:val="pt-BR"/>
                                    </w:rPr>
                                    <w:t>T</w:t>
                                  </w:r>
                                  <w:r>
                                    <w:rPr>
                                      <w:rFonts w:ascii="Arial" w:hAnsi="Arial" w:cs="Arial"/>
                                      <w:b/>
                                      <w:spacing w:val="-28"/>
                                      <w:sz w:val="36"/>
                                      <w:lang w:val="pt-BR"/>
                                    </w:rPr>
                                    <w:t xml:space="preserve"> </w:t>
                                  </w:r>
                                  <w:r w:rsidRPr="003157A0">
                                    <w:rPr>
                                      <w:rFonts w:ascii="Arial" w:hAnsi="Arial" w:cs="Arial"/>
                                      <w:b/>
                                      <w:spacing w:val="-28"/>
                                      <w:sz w:val="36"/>
                                      <w:lang w:val="pt-BR"/>
                                    </w:rPr>
                                    <w:t>I</w:t>
                                  </w:r>
                                  <w:r>
                                    <w:rPr>
                                      <w:rFonts w:ascii="Arial" w:hAnsi="Arial" w:cs="Arial"/>
                                      <w:b/>
                                      <w:spacing w:val="-28"/>
                                      <w:sz w:val="36"/>
                                      <w:lang w:val="pt-BR"/>
                                    </w:rPr>
                                    <w:t xml:space="preserve"> </w:t>
                                  </w:r>
                                  <w:r w:rsidRPr="003157A0">
                                    <w:rPr>
                                      <w:rFonts w:ascii="Arial" w:hAnsi="Arial" w:cs="Arial"/>
                                      <w:b/>
                                      <w:spacing w:val="-28"/>
                                      <w:sz w:val="36"/>
                                      <w:lang w:val="pt-BR"/>
                                    </w:rPr>
                                    <w:t>Ê</w:t>
                                  </w:r>
                                  <w:r>
                                    <w:rPr>
                                      <w:rFonts w:ascii="Arial" w:hAnsi="Arial" w:cs="Arial"/>
                                      <w:b/>
                                      <w:spacing w:val="-28"/>
                                      <w:sz w:val="36"/>
                                      <w:lang w:val="pt-BR"/>
                                    </w:rPr>
                                    <w:t xml:space="preserve"> </w:t>
                                  </w:r>
                                  <w:r w:rsidRPr="003157A0">
                                    <w:rPr>
                                      <w:rFonts w:ascii="Arial" w:hAnsi="Arial" w:cs="Arial"/>
                                      <w:b/>
                                      <w:spacing w:val="-28"/>
                                      <w:sz w:val="36"/>
                                      <w:lang w:val="pt-BR"/>
                                    </w:rPr>
                                    <w:t>U</w:t>
                                  </w:r>
                                  <w:r>
                                    <w:rPr>
                                      <w:rFonts w:ascii="Arial" w:hAnsi="Arial" w:cs="Arial"/>
                                      <w:b/>
                                      <w:spacing w:val="-28"/>
                                      <w:sz w:val="36"/>
                                      <w:lang w:val="pt-BR"/>
                                    </w:rPr>
                                    <w:t xml:space="preserve"> </w:t>
                                  </w:r>
                                  <w:r w:rsidRPr="003157A0">
                                    <w:rPr>
                                      <w:rFonts w:ascii="Arial" w:hAnsi="Arial" w:cs="Arial"/>
                                      <w:b/>
                                      <w:spacing w:val="-28"/>
                                      <w:sz w:val="36"/>
                                      <w:lang w:val="pt-BR"/>
                                    </w:rPr>
                                    <w:t xml:space="preserve"> C</w:t>
                                  </w:r>
                                  <w:r>
                                    <w:rPr>
                                      <w:rFonts w:ascii="Arial" w:hAnsi="Arial" w:cs="Arial"/>
                                      <w:b/>
                                      <w:spacing w:val="-28"/>
                                      <w:sz w:val="36"/>
                                      <w:lang w:val="pt-BR"/>
                                    </w:rPr>
                                    <w:t xml:space="preserve"> </w:t>
                                  </w:r>
                                  <w:r w:rsidRPr="003157A0">
                                    <w:rPr>
                                      <w:rFonts w:ascii="Arial" w:hAnsi="Arial" w:cs="Arial"/>
                                      <w:b/>
                                      <w:spacing w:val="-28"/>
                                      <w:sz w:val="36"/>
                                      <w:lang w:val="pt-BR"/>
                                    </w:rPr>
                                    <w:t>H</w:t>
                                  </w:r>
                                  <w:r>
                                    <w:rPr>
                                      <w:rFonts w:ascii="Arial" w:hAnsi="Arial" w:cs="Arial"/>
                                      <w:b/>
                                      <w:spacing w:val="-28"/>
                                      <w:sz w:val="36"/>
                                      <w:lang w:val="pt-BR"/>
                                    </w:rPr>
                                    <w:t xml:space="preserve"> </w:t>
                                  </w:r>
                                  <w:r w:rsidRPr="003157A0">
                                    <w:rPr>
                                      <w:rFonts w:ascii="Arial" w:hAnsi="Arial" w:cs="Arial"/>
                                      <w:b/>
                                      <w:spacing w:val="-28"/>
                                      <w:sz w:val="36"/>
                                      <w:lang w:val="pt-BR"/>
                                    </w:rPr>
                                    <w:t>U</w:t>
                                  </w:r>
                                  <w:r>
                                    <w:rPr>
                                      <w:rFonts w:ascii="Arial" w:hAnsi="Arial" w:cs="Arial"/>
                                      <w:b/>
                                      <w:spacing w:val="-28"/>
                                      <w:sz w:val="36"/>
                                      <w:lang w:val="pt-BR"/>
                                    </w:rPr>
                                    <w:t xml:space="preserve"> </w:t>
                                  </w:r>
                                  <w:r w:rsidRPr="003157A0">
                                    <w:rPr>
                                      <w:rFonts w:ascii="Arial" w:hAnsi="Arial" w:cs="Arial"/>
                                      <w:b/>
                                      <w:spacing w:val="-28"/>
                                      <w:sz w:val="36"/>
                                      <w:lang w:val="pt-BR"/>
                                    </w:rPr>
                                    <w:t>Ẩ</w:t>
                                  </w:r>
                                  <w:r>
                                    <w:rPr>
                                      <w:rFonts w:ascii="Arial" w:hAnsi="Arial" w:cs="Arial"/>
                                      <w:b/>
                                      <w:spacing w:val="-28"/>
                                      <w:sz w:val="36"/>
                                      <w:lang w:val="pt-BR"/>
                                    </w:rPr>
                                    <w:t xml:space="preserve"> </w:t>
                                  </w:r>
                                  <w:r w:rsidRPr="003157A0">
                                    <w:rPr>
                                      <w:rFonts w:ascii="Arial" w:hAnsi="Arial" w:cs="Arial"/>
                                      <w:b/>
                                      <w:spacing w:val="-28"/>
                                      <w:sz w:val="36"/>
                                      <w:lang w:val="pt-BR"/>
                                    </w:rPr>
                                    <w:t>N</w:t>
                                  </w:r>
                                  <w:r>
                                    <w:rPr>
                                      <w:rFonts w:ascii="Arial" w:hAnsi="Arial" w:cs="Arial"/>
                                      <w:b/>
                                      <w:spacing w:val="-28"/>
                                      <w:sz w:val="36"/>
                                      <w:lang w:val="pt-BR"/>
                                    </w:rPr>
                                    <w:t xml:space="preserve"> </w:t>
                                  </w:r>
                                  <w:r w:rsidRPr="003157A0">
                                    <w:rPr>
                                      <w:rFonts w:ascii="Arial" w:hAnsi="Arial" w:cs="Arial"/>
                                      <w:b/>
                                      <w:spacing w:val="-28"/>
                                      <w:sz w:val="36"/>
                                      <w:lang w:val="pt-BR"/>
                                    </w:rPr>
                                    <w:t xml:space="preserve"> Q</w:t>
                                  </w:r>
                                  <w:r>
                                    <w:rPr>
                                      <w:rFonts w:ascii="Arial" w:hAnsi="Arial" w:cs="Arial"/>
                                      <w:b/>
                                      <w:spacing w:val="-28"/>
                                      <w:sz w:val="36"/>
                                      <w:lang w:val="pt-BR"/>
                                    </w:rPr>
                                    <w:t xml:space="preserve"> </w:t>
                                  </w:r>
                                  <w:r w:rsidRPr="003157A0">
                                    <w:rPr>
                                      <w:rFonts w:ascii="Arial" w:hAnsi="Arial" w:cs="Arial"/>
                                      <w:b/>
                                      <w:spacing w:val="-28"/>
                                      <w:sz w:val="36"/>
                                      <w:lang w:val="pt-BR"/>
                                    </w:rPr>
                                    <w:t>U</w:t>
                                  </w:r>
                                  <w:r>
                                    <w:rPr>
                                      <w:rFonts w:ascii="Arial" w:hAnsi="Arial" w:cs="Arial"/>
                                      <w:b/>
                                      <w:spacing w:val="-28"/>
                                      <w:sz w:val="36"/>
                                      <w:lang w:val="pt-BR"/>
                                    </w:rPr>
                                    <w:t xml:space="preserve"> </w:t>
                                  </w:r>
                                  <w:r w:rsidRPr="003157A0">
                                    <w:rPr>
                                      <w:rFonts w:ascii="Arial" w:hAnsi="Arial" w:cs="Arial"/>
                                      <w:b/>
                                      <w:spacing w:val="-28"/>
                                      <w:sz w:val="36"/>
                                      <w:lang w:val="pt-BR"/>
                                    </w:rPr>
                                    <w:t>Ố</w:t>
                                  </w:r>
                                  <w:r>
                                    <w:rPr>
                                      <w:rFonts w:ascii="Arial" w:hAnsi="Arial" w:cs="Arial"/>
                                      <w:b/>
                                      <w:spacing w:val="-28"/>
                                      <w:sz w:val="36"/>
                                      <w:lang w:val="pt-BR"/>
                                    </w:rPr>
                                    <w:t xml:space="preserve"> </w:t>
                                  </w:r>
                                  <w:r w:rsidRPr="003157A0">
                                    <w:rPr>
                                      <w:rFonts w:ascii="Arial" w:hAnsi="Arial" w:cs="Arial"/>
                                      <w:b/>
                                      <w:spacing w:val="-28"/>
                                      <w:sz w:val="36"/>
                                      <w:lang w:val="pt-BR"/>
                                    </w:rPr>
                                    <w:t>C</w:t>
                                  </w:r>
                                  <w:r>
                                    <w:rPr>
                                      <w:rFonts w:ascii="Arial" w:hAnsi="Arial" w:cs="Arial"/>
                                      <w:b/>
                                      <w:spacing w:val="-28"/>
                                      <w:sz w:val="36"/>
                                      <w:lang w:val="pt-BR"/>
                                    </w:rPr>
                                    <w:t xml:space="preserve"> </w:t>
                                  </w:r>
                                  <w:r w:rsidRPr="003157A0">
                                    <w:rPr>
                                      <w:rFonts w:ascii="Arial" w:hAnsi="Arial" w:cs="Arial"/>
                                      <w:b/>
                                      <w:spacing w:val="-28"/>
                                      <w:sz w:val="36"/>
                                      <w:lang w:val="pt-BR"/>
                                    </w:rPr>
                                    <w:t xml:space="preserve"> G</w:t>
                                  </w:r>
                                  <w:r>
                                    <w:rPr>
                                      <w:rFonts w:ascii="Arial" w:hAnsi="Arial" w:cs="Arial"/>
                                      <w:b/>
                                      <w:spacing w:val="-28"/>
                                      <w:sz w:val="36"/>
                                      <w:lang w:val="pt-BR"/>
                                    </w:rPr>
                                    <w:t xml:space="preserve"> </w:t>
                                  </w:r>
                                  <w:r w:rsidRPr="003157A0">
                                    <w:rPr>
                                      <w:rFonts w:ascii="Arial" w:hAnsi="Arial" w:cs="Arial"/>
                                      <w:b/>
                                      <w:spacing w:val="-28"/>
                                      <w:sz w:val="36"/>
                                      <w:lang w:val="pt-BR"/>
                                    </w:rPr>
                                    <w:t>I</w:t>
                                  </w:r>
                                  <w:r>
                                    <w:rPr>
                                      <w:rFonts w:ascii="Arial" w:hAnsi="Arial" w:cs="Arial"/>
                                      <w:b/>
                                      <w:spacing w:val="-28"/>
                                      <w:sz w:val="36"/>
                                      <w:lang w:val="pt-BR"/>
                                    </w:rPr>
                                    <w:t xml:space="preserve"> </w:t>
                                  </w:r>
                                  <w:r w:rsidRPr="003157A0">
                                    <w:rPr>
                                      <w:rFonts w:ascii="Arial" w:hAnsi="Arial" w:cs="Arial"/>
                                      <w:b/>
                                      <w:spacing w:val="-28"/>
                                      <w:sz w:val="36"/>
                                      <w:lang w:val="pt-BR"/>
                                    </w:rPr>
                                    <w:t>A</w:t>
                                  </w:r>
                                </w:p>
                              </w:tc>
                            </w:tr>
                          </w:tbl>
                          <w:p w:rsidR="002C1270" w:rsidRDefault="002C1270" w:rsidP="002C1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5.25pt;margin-top:-54.9pt;width:596.9pt;height:90.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" filled="f" stroked="f" strokeweight=".5pt">
                <v:path arrowok="t"/>
                <o:lock v:ext="edit" aspectratio="t"/>
                <v:textbox>
                  <w:txbxContent>
                    <w:tbl>
                      <w:tblPr>
                        <w:tblW w:w="10926" w:type="dxa"/>
                        <w:jc w:val="center"/>
                        <w:tblLayout w:type="fixed"/>
                        <w:tblLook w:val="0000" w:firstRow="0" w:lastRow="0" w:firstColumn="0" w:lastColumn="0" w:noHBand="0" w:noVBand="0"/>
                      </w:tblPr>
                      <w:tblGrid>
                        <w:gridCol w:w="2721"/>
                        <w:gridCol w:w="8205"/>
                      </w:tblGrid>
                      <w:tr w:rsidR="002C1270" w:rsidRPr="003157A0" w:rsidTr="00F01C84">
                        <w:trPr>
                          <w:cantSplit/>
                          <w:trHeight w:val="737"/>
                          <w:jc w:val="center"/>
                        </w:trPr>
                        <w:tc>
                          <w:tcPr>
                            <w:tcW w:w="2721" w:type="dxa"/>
                            <w:vAlign w:val="center"/>
                          </w:tcPr>
                          <w:p w:rsidR="002C1270" w:rsidRPr="003157A0" w:rsidRDefault="002C1270" w:rsidP="00F01C84">
                            <w:pPr>
                              <w:spacing w:before="360" w:after="0" w:line="113" w:lineRule="exact"/>
                              <w:jc w:val="center"/>
                              <w:rPr>
                                <w:rFonts w:ascii="Arial" w:hAnsi="Arial" w:cs="Arial"/>
                                <w:b/>
                                <w:sz w:val="48"/>
                                <w:szCs w:val="48"/>
                              </w:rPr>
                            </w:pPr>
                            <w:r w:rsidRPr="003157A0">
                              <w:rPr>
                                <w:rFonts w:ascii="Arial" w:hAnsi="Arial" w:cs="Arial"/>
                                <w:b/>
                                <w:sz w:val="48"/>
                                <w:szCs w:val="48"/>
                              </w:rPr>
                              <w:object w:dxaOrig="1777" w:dyaOrig="112">
                                <v:shape id="_x0000_i1025" type="#_x0000_t75" style="width:88.6pt;height:5.55pt" o:ole="" fillcolor="window">
                                  <v:imagedata r:id="rId9" o:title=""/>
                                </v:shape>
                                <o:OLEObject Type="Embed" ProgID="MSDraw" ShapeID="_x0000_i1025" DrawAspect="Content" ObjectID="_1667902680" r:id="rId12">
                                  <o:FieldCodes>\* MERGEFORMAT</o:FieldCodes>
                                </o:OLEObject>
                              </w:object>
                            </w:r>
                          </w:p>
                          <w:p w:rsidR="002C1270" w:rsidRPr="003157A0" w:rsidRDefault="002C1270" w:rsidP="00F01C84">
                            <w:pPr>
                              <w:pStyle w:val="Heading8"/>
                              <w:spacing w:before="0" w:after="0"/>
                              <w:jc w:val="center"/>
                              <w:rPr>
                                <w:rFonts w:ascii="Arial" w:hAnsi="Arial" w:cs="Arial"/>
                                <w:b/>
                                <w:i w:val="0"/>
                                <w:sz w:val="48"/>
                                <w:szCs w:val="48"/>
                              </w:rPr>
                            </w:pPr>
                            <w:r w:rsidRPr="003157A0">
                              <w:rPr>
                                <w:rFonts w:ascii="Arial" w:hAnsi="Arial" w:cs="Arial"/>
                                <w:b/>
                                <w:i w:val="0"/>
                                <w:sz w:val="48"/>
                                <w:szCs w:val="48"/>
                              </w:rPr>
                              <w:t>T</w:t>
                            </w:r>
                            <w:r>
                              <w:rPr>
                                <w:rFonts w:ascii="Arial" w:hAnsi="Arial" w:cs="Arial"/>
                                <w:b/>
                                <w:i w:val="0"/>
                                <w:sz w:val="48"/>
                                <w:szCs w:val="48"/>
                              </w:rPr>
                              <w:t xml:space="preserve"> </w:t>
                            </w:r>
                            <w:r w:rsidRPr="003157A0">
                              <w:rPr>
                                <w:rFonts w:ascii="Arial" w:hAnsi="Arial" w:cs="Arial"/>
                                <w:b/>
                                <w:i w:val="0"/>
                                <w:sz w:val="48"/>
                                <w:szCs w:val="48"/>
                              </w:rPr>
                              <w:t>C</w:t>
                            </w:r>
                            <w:r>
                              <w:rPr>
                                <w:rFonts w:ascii="Arial" w:hAnsi="Arial" w:cs="Arial"/>
                                <w:b/>
                                <w:i w:val="0"/>
                                <w:sz w:val="48"/>
                                <w:szCs w:val="48"/>
                              </w:rPr>
                              <w:t xml:space="preserve"> </w:t>
                            </w:r>
                            <w:r w:rsidRPr="003157A0">
                              <w:rPr>
                                <w:rFonts w:ascii="Arial" w:hAnsi="Arial" w:cs="Arial"/>
                                <w:b/>
                                <w:i w:val="0"/>
                                <w:sz w:val="48"/>
                                <w:szCs w:val="48"/>
                              </w:rPr>
                              <w:t>V</w:t>
                            </w:r>
                            <w:r>
                              <w:rPr>
                                <w:rFonts w:ascii="Arial" w:hAnsi="Arial" w:cs="Arial"/>
                                <w:b/>
                                <w:i w:val="0"/>
                                <w:sz w:val="48"/>
                                <w:szCs w:val="48"/>
                              </w:rPr>
                              <w:t xml:space="preserve"> </w:t>
                            </w:r>
                            <w:r w:rsidRPr="003157A0">
                              <w:rPr>
                                <w:rFonts w:ascii="Arial" w:hAnsi="Arial" w:cs="Arial"/>
                                <w:b/>
                                <w:i w:val="0"/>
                                <w:sz w:val="48"/>
                                <w:szCs w:val="48"/>
                              </w:rPr>
                              <w:t>N</w:t>
                            </w:r>
                          </w:p>
                          <w:p w:rsidR="002C1270" w:rsidRPr="003157A0" w:rsidRDefault="002C1270" w:rsidP="00F01C84">
                            <w:pPr>
                              <w:spacing w:line="-113" w:lineRule="auto"/>
                              <w:jc w:val="center"/>
                              <w:rPr>
                                <w:rFonts w:ascii="Arial" w:hAnsi="Arial" w:cs="Arial"/>
                                <w:b/>
                                <w:sz w:val="48"/>
                                <w:szCs w:val="48"/>
                              </w:rPr>
                            </w:pPr>
                            <w:r w:rsidRPr="003157A0">
                              <w:rPr>
                                <w:rFonts w:ascii="Arial" w:hAnsi="Arial" w:cs="Arial"/>
                                <w:b/>
                                <w:sz w:val="48"/>
                                <w:szCs w:val="48"/>
                              </w:rPr>
                              <w:object w:dxaOrig="1739" w:dyaOrig="112">
                                <v:shape id="_x0000_i1026" type="#_x0000_t75" style="width:86.4pt;height:5.55pt" o:ole="" fillcolor="window">
                                  <v:imagedata r:id="rId9" o:title=""/>
                                </v:shape>
                                <o:OLEObject Type="Embed" ProgID="MSDraw" ShapeID="_x0000_i1026" DrawAspect="Content" ObjectID="_1667902681" r:id="rId13">
                                  <o:FieldCodes>\* MERGEFORMAT</o:FieldCodes>
                                </o:OLEObject>
                              </w:object>
                            </w:r>
                          </w:p>
                        </w:tc>
                        <w:tc>
                          <w:tcPr>
                            <w:tcW w:w="8205" w:type="dxa"/>
                            <w:vAlign w:val="center"/>
                          </w:tcPr>
                          <w:p w:rsidR="002C1270" w:rsidRPr="003157A0" w:rsidRDefault="002C1270" w:rsidP="00F01C84">
                            <w:pPr>
                              <w:spacing w:before="600"/>
                              <w:ind w:left="-1525"/>
                              <w:jc w:val="center"/>
                              <w:rPr>
                                <w:rFonts w:ascii="Arial" w:hAnsi="Arial" w:cs="Arial"/>
                                <w:b/>
                                <w:spacing w:val="-20"/>
                                <w:sz w:val="34"/>
                                <w:lang w:val="pt-BR"/>
                              </w:rPr>
                            </w:pPr>
                            <w:r>
                              <w:rPr>
                                <w:rFonts w:ascii="Arial" w:hAnsi="Arial" w:cs="Arial"/>
                                <w:b/>
                                <w:spacing w:val="-28"/>
                                <w:sz w:val="36"/>
                                <w:lang w:val="pt-BR"/>
                              </w:rPr>
                              <w:t xml:space="preserve">       </w:t>
                            </w:r>
                            <w:r w:rsidRPr="003157A0">
                              <w:rPr>
                                <w:rFonts w:ascii="Arial" w:hAnsi="Arial" w:cs="Arial"/>
                                <w:b/>
                                <w:spacing w:val="-28"/>
                                <w:sz w:val="36"/>
                                <w:lang w:val="pt-BR"/>
                              </w:rPr>
                              <w:t>T</w:t>
                            </w:r>
                            <w:r>
                              <w:rPr>
                                <w:rFonts w:ascii="Arial" w:hAnsi="Arial" w:cs="Arial"/>
                                <w:b/>
                                <w:spacing w:val="-28"/>
                                <w:sz w:val="36"/>
                                <w:lang w:val="pt-BR"/>
                              </w:rPr>
                              <w:t xml:space="preserve"> </w:t>
                            </w:r>
                            <w:r w:rsidRPr="003157A0">
                              <w:rPr>
                                <w:rFonts w:ascii="Arial" w:hAnsi="Arial" w:cs="Arial"/>
                                <w:b/>
                                <w:spacing w:val="-28"/>
                                <w:sz w:val="36"/>
                                <w:lang w:val="pt-BR"/>
                              </w:rPr>
                              <w:t>I</w:t>
                            </w:r>
                            <w:r>
                              <w:rPr>
                                <w:rFonts w:ascii="Arial" w:hAnsi="Arial" w:cs="Arial"/>
                                <w:b/>
                                <w:spacing w:val="-28"/>
                                <w:sz w:val="36"/>
                                <w:lang w:val="pt-BR"/>
                              </w:rPr>
                              <w:t xml:space="preserve"> </w:t>
                            </w:r>
                            <w:r w:rsidRPr="003157A0">
                              <w:rPr>
                                <w:rFonts w:ascii="Arial" w:hAnsi="Arial" w:cs="Arial"/>
                                <w:b/>
                                <w:spacing w:val="-28"/>
                                <w:sz w:val="36"/>
                                <w:lang w:val="pt-BR"/>
                              </w:rPr>
                              <w:t>Ê</w:t>
                            </w:r>
                            <w:r>
                              <w:rPr>
                                <w:rFonts w:ascii="Arial" w:hAnsi="Arial" w:cs="Arial"/>
                                <w:b/>
                                <w:spacing w:val="-28"/>
                                <w:sz w:val="36"/>
                                <w:lang w:val="pt-BR"/>
                              </w:rPr>
                              <w:t xml:space="preserve"> </w:t>
                            </w:r>
                            <w:r w:rsidRPr="003157A0">
                              <w:rPr>
                                <w:rFonts w:ascii="Arial" w:hAnsi="Arial" w:cs="Arial"/>
                                <w:b/>
                                <w:spacing w:val="-28"/>
                                <w:sz w:val="36"/>
                                <w:lang w:val="pt-BR"/>
                              </w:rPr>
                              <w:t>U</w:t>
                            </w:r>
                            <w:r>
                              <w:rPr>
                                <w:rFonts w:ascii="Arial" w:hAnsi="Arial" w:cs="Arial"/>
                                <w:b/>
                                <w:spacing w:val="-28"/>
                                <w:sz w:val="36"/>
                                <w:lang w:val="pt-BR"/>
                              </w:rPr>
                              <w:t xml:space="preserve"> </w:t>
                            </w:r>
                            <w:r w:rsidRPr="003157A0">
                              <w:rPr>
                                <w:rFonts w:ascii="Arial" w:hAnsi="Arial" w:cs="Arial"/>
                                <w:b/>
                                <w:spacing w:val="-28"/>
                                <w:sz w:val="36"/>
                                <w:lang w:val="pt-BR"/>
                              </w:rPr>
                              <w:t xml:space="preserve"> C</w:t>
                            </w:r>
                            <w:r>
                              <w:rPr>
                                <w:rFonts w:ascii="Arial" w:hAnsi="Arial" w:cs="Arial"/>
                                <w:b/>
                                <w:spacing w:val="-28"/>
                                <w:sz w:val="36"/>
                                <w:lang w:val="pt-BR"/>
                              </w:rPr>
                              <w:t xml:space="preserve"> </w:t>
                            </w:r>
                            <w:r w:rsidRPr="003157A0">
                              <w:rPr>
                                <w:rFonts w:ascii="Arial" w:hAnsi="Arial" w:cs="Arial"/>
                                <w:b/>
                                <w:spacing w:val="-28"/>
                                <w:sz w:val="36"/>
                                <w:lang w:val="pt-BR"/>
                              </w:rPr>
                              <w:t>H</w:t>
                            </w:r>
                            <w:r>
                              <w:rPr>
                                <w:rFonts w:ascii="Arial" w:hAnsi="Arial" w:cs="Arial"/>
                                <w:b/>
                                <w:spacing w:val="-28"/>
                                <w:sz w:val="36"/>
                                <w:lang w:val="pt-BR"/>
                              </w:rPr>
                              <w:t xml:space="preserve"> </w:t>
                            </w:r>
                            <w:r w:rsidRPr="003157A0">
                              <w:rPr>
                                <w:rFonts w:ascii="Arial" w:hAnsi="Arial" w:cs="Arial"/>
                                <w:b/>
                                <w:spacing w:val="-28"/>
                                <w:sz w:val="36"/>
                                <w:lang w:val="pt-BR"/>
                              </w:rPr>
                              <w:t>U</w:t>
                            </w:r>
                            <w:r>
                              <w:rPr>
                                <w:rFonts w:ascii="Arial" w:hAnsi="Arial" w:cs="Arial"/>
                                <w:b/>
                                <w:spacing w:val="-28"/>
                                <w:sz w:val="36"/>
                                <w:lang w:val="pt-BR"/>
                              </w:rPr>
                              <w:t xml:space="preserve"> </w:t>
                            </w:r>
                            <w:r w:rsidRPr="003157A0">
                              <w:rPr>
                                <w:rFonts w:ascii="Arial" w:hAnsi="Arial" w:cs="Arial"/>
                                <w:b/>
                                <w:spacing w:val="-28"/>
                                <w:sz w:val="36"/>
                                <w:lang w:val="pt-BR"/>
                              </w:rPr>
                              <w:t>Ẩ</w:t>
                            </w:r>
                            <w:r>
                              <w:rPr>
                                <w:rFonts w:ascii="Arial" w:hAnsi="Arial" w:cs="Arial"/>
                                <w:b/>
                                <w:spacing w:val="-28"/>
                                <w:sz w:val="36"/>
                                <w:lang w:val="pt-BR"/>
                              </w:rPr>
                              <w:t xml:space="preserve"> </w:t>
                            </w:r>
                            <w:r w:rsidRPr="003157A0">
                              <w:rPr>
                                <w:rFonts w:ascii="Arial" w:hAnsi="Arial" w:cs="Arial"/>
                                <w:b/>
                                <w:spacing w:val="-28"/>
                                <w:sz w:val="36"/>
                                <w:lang w:val="pt-BR"/>
                              </w:rPr>
                              <w:t>N</w:t>
                            </w:r>
                            <w:r>
                              <w:rPr>
                                <w:rFonts w:ascii="Arial" w:hAnsi="Arial" w:cs="Arial"/>
                                <w:b/>
                                <w:spacing w:val="-28"/>
                                <w:sz w:val="36"/>
                                <w:lang w:val="pt-BR"/>
                              </w:rPr>
                              <w:t xml:space="preserve"> </w:t>
                            </w:r>
                            <w:r w:rsidRPr="003157A0">
                              <w:rPr>
                                <w:rFonts w:ascii="Arial" w:hAnsi="Arial" w:cs="Arial"/>
                                <w:b/>
                                <w:spacing w:val="-28"/>
                                <w:sz w:val="36"/>
                                <w:lang w:val="pt-BR"/>
                              </w:rPr>
                              <w:t xml:space="preserve"> Q</w:t>
                            </w:r>
                            <w:r>
                              <w:rPr>
                                <w:rFonts w:ascii="Arial" w:hAnsi="Arial" w:cs="Arial"/>
                                <w:b/>
                                <w:spacing w:val="-28"/>
                                <w:sz w:val="36"/>
                                <w:lang w:val="pt-BR"/>
                              </w:rPr>
                              <w:t xml:space="preserve"> </w:t>
                            </w:r>
                            <w:r w:rsidRPr="003157A0">
                              <w:rPr>
                                <w:rFonts w:ascii="Arial" w:hAnsi="Arial" w:cs="Arial"/>
                                <w:b/>
                                <w:spacing w:val="-28"/>
                                <w:sz w:val="36"/>
                                <w:lang w:val="pt-BR"/>
                              </w:rPr>
                              <w:t>U</w:t>
                            </w:r>
                            <w:r>
                              <w:rPr>
                                <w:rFonts w:ascii="Arial" w:hAnsi="Arial" w:cs="Arial"/>
                                <w:b/>
                                <w:spacing w:val="-28"/>
                                <w:sz w:val="36"/>
                                <w:lang w:val="pt-BR"/>
                              </w:rPr>
                              <w:t xml:space="preserve"> </w:t>
                            </w:r>
                            <w:r w:rsidRPr="003157A0">
                              <w:rPr>
                                <w:rFonts w:ascii="Arial" w:hAnsi="Arial" w:cs="Arial"/>
                                <w:b/>
                                <w:spacing w:val="-28"/>
                                <w:sz w:val="36"/>
                                <w:lang w:val="pt-BR"/>
                              </w:rPr>
                              <w:t>Ố</w:t>
                            </w:r>
                            <w:r>
                              <w:rPr>
                                <w:rFonts w:ascii="Arial" w:hAnsi="Arial" w:cs="Arial"/>
                                <w:b/>
                                <w:spacing w:val="-28"/>
                                <w:sz w:val="36"/>
                                <w:lang w:val="pt-BR"/>
                              </w:rPr>
                              <w:t xml:space="preserve"> </w:t>
                            </w:r>
                            <w:r w:rsidRPr="003157A0">
                              <w:rPr>
                                <w:rFonts w:ascii="Arial" w:hAnsi="Arial" w:cs="Arial"/>
                                <w:b/>
                                <w:spacing w:val="-28"/>
                                <w:sz w:val="36"/>
                                <w:lang w:val="pt-BR"/>
                              </w:rPr>
                              <w:t>C</w:t>
                            </w:r>
                            <w:r>
                              <w:rPr>
                                <w:rFonts w:ascii="Arial" w:hAnsi="Arial" w:cs="Arial"/>
                                <w:b/>
                                <w:spacing w:val="-28"/>
                                <w:sz w:val="36"/>
                                <w:lang w:val="pt-BR"/>
                              </w:rPr>
                              <w:t xml:space="preserve"> </w:t>
                            </w:r>
                            <w:r w:rsidRPr="003157A0">
                              <w:rPr>
                                <w:rFonts w:ascii="Arial" w:hAnsi="Arial" w:cs="Arial"/>
                                <w:b/>
                                <w:spacing w:val="-28"/>
                                <w:sz w:val="36"/>
                                <w:lang w:val="pt-BR"/>
                              </w:rPr>
                              <w:t xml:space="preserve"> G</w:t>
                            </w:r>
                            <w:r>
                              <w:rPr>
                                <w:rFonts w:ascii="Arial" w:hAnsi="Arial" w:cs="Arial"/>
                                <w:b/>
                                <w:spacing w:val="-28"/>
                                <w:sz w:val="36"/>
                                <w:lang w:val="pt-BR"/>
                              </w:rPr>
                              <w:t xml:space="preserve"> </w:t>
                            </w:r>
                            <w:r w:rsidRPr="003157A0">
                              <w:rPr>
                                <w:rFonts w:ascii="Arial" w:hAnsi="Arial" w:cs="Arial"/>
                                <w:b/>
                                <w:spacing w:val="-28"/>
                                <w:sz w:val="36"/>
                                <w:lang w:val="pt-BR"/>
                              </w:rPr>
                              <w:t>I</w:t>
                            </w:r>
                            <w:r>
                              <w:rPr>
                                <w:rFonts w:ascii="Arial" w:hAnsi="Arial" w:cs="Arial"/>
                                <w:b/>
                                <w:spacing w:val="-28"/>
                                <w:sz w:val="36"/>
                                <w:lang w:val="pt-BR"/>
                              </w:rPr>
                              <w:t xml:space="preserve"> </w:t>
                            </w:r>
                            <w:r w:rsidRPr="003157A0">
                              <w:rPr>
                                <w:rFonts w:ascii="Arial" w:hAnsi="Arial" w:cs="Arial"/>
                                <w:b/>
                                <w:spacing w:val="-28"/>
                                <w:sz w:val="36"/>
                                <w:lang w:val="pt-BR"/>
                              </w:rPr>
                              <w:t>A</w:t>
                            </w:r>
                          </w:p>
                        </w:tc>
                      </w:tr>
                    </w:tbl>
                    <w:p w:rsidR="002C1270" w:rsidRDefault="002C1270" w:rsidP="002C1270"/>
                  </w:txbxContent>
                </v:textbox>
              </v:shape>
            </w:pict>
          </mc:Fallback>
        </mc:AlternateContent>
      </w:r>
    </w:p>
    <w:p w:rsidR="00B30E50" w:rsidRPr="00510B16" w:rsidRDefault="00730819" w:rsidP="00B30E50">
      <w:pPr>
        <w:pStyle w:val="NormalWeb"/>
        <w:spacing w:before="0" w:beforeAutospacing="0" w:after="0" w:afterAutospacing="0" w:line="312" w:lineRule="auto"/>
        <w:jc w:val="center"/>
        <w:rPr>
          <w:b/>
          <w:bCs/>
          <w:sz w:val="28"/>
          <w:szCs w:val="28"/>
        </w:rPr>
      </w:pPr>
      <w:r w:rsidRPr="00510B16">
        <w:rPr>
          <w:rFonts w:ascii="Arial" w:hAnsi="Arial" w:cs="Arial"/>
          <w:b/>
          <w:noProof/>
          <w:sz w:val="48"/>
          <w:szCs w:val="48"/>
        </w:rPr>
        <mc:AlternateContent>
          <mc:Choice Requires="wps">
            <w:drawing>
              <wp:anchor distT="0" distB="0" distL="114300" distR="114300" simplePos="0" relativeHeight="251654656" behindDoc="0" locked="0" layoutInCell="1" allowOverlap="1" wp14:anchorId="14660A83" wp14:editId="29ADF6C4">
                <wp:simplePos x="0" y="0"/>
                <wp:positionH relativeFrom="column">
                  <wp:posOffset>-1076325</wp:posOffset>
                </wp:positionH>
                <wp:positionV relativeFrom="paragraph">
                  <wp:posOffset>186055</wp:posOffset>
                </wp:positionV>
                <wp:extent cx="7565390" cy="396240"/>
                <wp:effectExtent l="0" t="0" r="0" b="381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5390" cy="396240"/>
                        </a:xfrm>
                        <a:prstGeom prst="rect">
                          <a:avLst/>
                        </a:prstGeom>
                        <a:solidFill>
                          <a:srgbClr val="FFBE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EE1138" id="Rectangle 7" o:spid="_x0000_s1026" style="position:absolute;margin-left:-84.75pt;margin-top:14.65pt;width:595.7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" fillcolor="#ffbe5f" stroked="f"/>
            </w:pict>
          </mc:Fallback>
        </mc:AlternateContent>
      </w:r>
    </w:p>
    <w:p w:rsidR="00B30E50" w:rsidRPr="00510B16" w:rsidRDefault="00B30E50" w:rsidP="00B30E50">
      <w:pPr>
        <w:pStyle w:val="NormalWeb"/>
        <w:spacing w:before="0" w:beforeAutospacing="0" w:after="0" w:afterAutospacing="0" w:line="312" w:lineRule="auto"/>
        <w:jc w:val="center"/>
        <w:rPr>
          <w:b/>
          <w:bCs/>
          <w:sz w:val="28"/>
          <w:szCs w:val="28"/>
        </w:rPr>
      </w:pPr>
    </w:p>
    <w:p w:rsidR="00B30E50" w:rsidRPr="00510B16" w:rsidRDefault="00B30E50" w:rsidP="00B30E50">
      <w:pPr>
        <w:pStyle w:val="NormalWeb"/>
        <w:spacing w:before="0" w:beforeAutospacing="0" w:after="0" w:afterAutospacing="0" w:line="312" w:lineRule="auto"/>
        <w:jc w:val="center"/>
        <w:rPr>
          <w:b/>
          <w:bCs/>
          <w:sz w:val="28"/>
          <w:szCs w:val="28"/>
        </w:rPr>
      </w:pPr>
    </w:p>
    <w:p w:rsidR="00063FFA" w:rsidRPr="00510B16" w:rsidRDefault="00063FFA" w:rsidP="00B30E50">
      <w:pPr>
        <w:pStyle w:val="NormalWeb"/>
        <w:spacing w:before="0" w:beforeAutospacing="0" w:after="0" w:afterAutospacing="0" w:line="312" w:lineRule="auto"/>
        <w:jc w:val="center"/>
        <w:rPr>
          <w:b/>
          <w:bCs/>
          <w:sz w:val="28"/>
          <w:szCs w:val="28"/>
        </w:rPr>
      </w:pPr>
    </w:p>
    <w:p w:rsidR="00B30E50" w:rsidRPr="00510B16" w:rsidRDefault="00400E01" w:rsidP="00400E01">
      <w:pPr>
        <w:pStyle w:val="NormalWeb"/>
        <w:spacing w:before="0" w:beforeAutospacing="0" w:after="0" w:afterAutospacing="0" w:line="312" w:lineRule="auto"/>
        <w:rPr>
          <w:b/>
          <w:bCs/>
        </w:rPr>
      </w:pPr>
      <w:r w:rsidRPr="00510B16">
        <w:rPr>
          <w:b/>
          <w:bCs/>
        </w:rPr>
        <w:tab/>
      </w:r>
    </w:p>
    <w:p w:rsidR="00B30E50" w:rsidRPr="00510B16" w:rsidRDefault="00B30E50" w:rsidP="00B30E50">
      <w:pPr>
        <w:pStyle w:val="NormalWeb"/>
        <w:spacing w:before="0" w:beforeAutospacing="0" w:after="0" w:afterAutospacing="0" w:line="312" w:lineRule="auto"/>
        <w:jc w:val="center"/>
        <w:rPr>
          <w:rFonts w:ascii="Arial" w:hAnsi="Arial" w:cs="Arial"/>
          <w:b/>
          <w:bCs/>
          <w:sz w:val="28"/>
          <w:szCs w:val="28"/>
        </w:rPr>
      </w:pPr>
    </w:p>
    <w:p w:rsidR="00B55CBD" w:rsidRPr="00510B16" w:rsidRDefault="00B55CBD" w:rsidP="00B30E50">
      <w:pPr>
        <w:pStyle w:val="NormalWeb"/>
        <w:spacing w:before="0" w:beforeAutospacing="0" w:after="0" w:afterAutospacing="0" w:line="312" w:lineRule="auto"/>
        <w:jc w:val="center"/>
        <w:rPr>
          <w:rFonts w:ascii="Arial" w:hAnsi="Arial" w:cs="Arial"/>
          <w:b/>
          <w:bCs/>
          <w:sz w:val="36"/>
          <w:szCs w:val="36"/>
        </w:rPr>
      </w:pPr>
    </w:p>
    <w:p w:rsidR="00B30E50" w:rsidRPr="00510B16" w:rsidRDefault="00400E01" w:rsidP="00B30E50">
      <w:pPr>
        <w:pStyle w:val="NormalWeb"/>
        <w:spacing w:before="0" w:beforeAutospacing="0" w:after="0" w:afterAutospacing="0" w:line="312" w:lineRule="auto"/>
        <w:jc w:val="center"/>
        <w:rPr>
          <w:rFonts w:ascii="Arial" w:hAnsi="Arial" w:cs="Arial"/>
          <w:b/>
          <w:bCs/>
          <w:sz w:val="36"/>
          <w:szCs w:val="36"/>
        </w:rPr>
      </w:pPr>
      <w:r w:rsidRPr="00510B16">
        <w:rPr>
          <w:rFonts w:ascii="Arial" w:hAnsi="Arial" w:cs="Arial"/>
          <w:b/>
          <w:bCs/>
          <w:sz w:val="36"/>
          <w:szCs w:val="36"/>
        </w:rPr>
        <w:t>TCVN</w:t>
      </w:r>
      <w:r w:rsidR="00BA197A">
        <w:rPr>
          <w:rFonts w:ascii="Arial" w:hAnsi="Arial" w:cs="Arial"/>
          <w:b/>
          <w:bCs/>
          <w:sz w:val="36"/>
          <w:szCs w:val="36"/>
        </w:rPr>
        <w:t xml:space="preserve"> 12511</w:t>
      </w:r>
      <w:r w:rsidRPr="00510B16">
        <w:rPr>
          <w:rFonts w:ascii="Arial" w:hAnsi="Arial" w:cs="Arial"/>
          <w:b/>
          <w:bCs/>
          <w:sz w:val="36"/>
          <w:szCs w:val="36"/>
        </w:rPr>
        <w:t>:201</w:t>
      </w:r>
      <w:r w:rsidR="00FE08B5" w:rsidRPr="00510B16">
        <w:rPr>
          <w:rFonts w:ascii="Arial" w:hAnsi="Arial" w:cs="Arial"/>
          <w:b/>
          <w:bCs/>
          <w:sz w:val="36"/>
          <w:szCs w:val="36"/>
        </w:rPr>
        <w:t>8</w:t>
      </w:r>
    </w:p>
    <w:p w:rsidR="002D02B7" w:rsidRDefault="002D02B7" w:rsidP="002C1270">
      <w:pPr>
        <w:pStyle w:val="NormalWeb"/>
        <w:spacing w:before="120" w:beforeAutospacing="0" w:after="0" w:afterAutospacing="0" w:line="312" w:lineRule="auto"/>
        <w:jc w:val="center"/>
        <w:rPr>
          <w:rFonts w:ascii="Arial" w:hAnsi="Arial" w:cs="Arial"/>
          <w:b/>
          <w:bCs/>
          <w:sz w:val="22"/>
          <w:szCs w:val="22"/>
        </w:rPr>
      </w:pPr>
      <w:r w:rsidRPr="00510B16">
        <w:rPr>
          <w:rFonts w:ascii="Arial" w:hAnsi="Arial" w:cs="Arial"/>
          <w:b/>
          <w:bCs/>
          <w:sz w:val="22"/>
          <w:szCs w:val="22"/>
        </w:rPr>
        <w:t>Xuất bản lần 1</w:t>
      </w:r>
    </w:p>
    <w:p w:rsidR="00BA197A" w:rsidRPr="00510B16" w:rsidRDefault="00BA197A" w:rsidP="00B30E50">
      <w:pPr>
        <w:pStyle w:val="NormalWeb"/>
        <w:spacing w:before="0" w:beforeAutospacing="0" w:after="0" w:afterAutospacing="0" w:line="312" w:lineRule="auto"/>
        <w:jc w:val="center"/>
        <w:rPr>
          <w:rFonts w:ascii="Arial" w:hAnsi="Arial" w:cs="Arial"/>
          <w:b/>
          <w:bCs/>
          <w:sz w:val="22"/>
          <w:szCs w:val="22"/>
        </w:rPr>
      </w:pPr>
    </w:p>
    <w:p w:rsidR="00400E01" w:rsidRDefault="00400E01" w:rsidP="00B30E50">
      <w:pPr>
        <w:pStyle w:val="NormalWeb"/>
        <w:spacing w:before="0" w:beforeAutospacing="0" w:after="0" w:afterAutospacing="0" w:line="312" w:lineRule="auto"/>
        <w:jc w:val="center"/>
        <w:rPr>
          <w:rFonts w:ascii="Arial" w:hAnsi="Arial" w:cs="Arial"/>
          <w:b/>
          <w:bCs/>
          <w:sz w:val="36"/>
          <w:szCs w:val="36"/>
        </w:rPr>
      </w:pPr>
    </w:p>
    <w:p w:rsidR="0099046D" w:rsidRPr="00510B16" w:rsidRDefault="0099046D" w:rsidP="00B30E50">
      <w:pPr>
        <w:pStyle w:val="NormalWeb"/>
        <w:spacing w:before="0" w:beforeAutospacing="0" w:after="0" w:afterAutospacing="0" w:line="312" w:lineRule="auto"/>
        <w:jc w:val="center"/>
        <w:rPr>
          <w:rFonts w:ascii="Arial" w:hAnsi="Arial" w:cs="Arial"/>
          <w:b/>
          <w:bCs/>
          <w:sz w:val="36"/>
          <w:szCs w:val="36"/>
        </w:rPr>
      </w:pPr>
    </w:p>
    <w:p w:rsidR="00B30E50" w:rsidRPr="00510B16" w:rsidRDefault="00B30E50" w:rsidP="00B30E50">
      <w:pPr>
        <w:pStyle w:val="NormalWeb"/>
        <w:spacing w:before="0" w:beforeAutospacing="0" w:after="0" w:afterAutospacing="0" w:line="312" w:lineRule="auto"/>
        <w:jc w:val="center"/>
        <w:rPr>
          <w:rFonts w:ascii="Arial" w:hAnsi="Arial" w:cs="Arial"/>
          <w:b/>
          <w:bCs/>
          <w:sz w:val="28"/>
          <w:szCs w:val="28"/>
        </w:rPr>
      </w:pPr>
    </w:p>
    <w:p w:rsidR="00400E01" w:rsidRPr="00510B16" w:rsidRDefault="00400E01" w:rsidP="00700B4D">
      <w:pPr>
        <w:pStyle w:val="NormalWeb"/>
        <w:spacing w:before="120" w:beforeAutospacing="0" w:after="0" w:afterAutospacing="0"/>
        <w:jc w:val="center"/>
        <w:rPr>
          <w:rFonts w:ascii="Arial" w:hAnsi="Arial" w:cs="Arial"/>
          <w:b/>
          <w:bCs/>
          <w:sz w:val="36"/>
          <w:szCs w:val="36"/>
        </w:rPr>
      </w:pPr>
      <w:r w:rsidRPr="00510B16">
        <w:rPr>
          <w:rFonts w:ascii="Arial" w:hAnsi="Arial" w:cs="Arial"/>
          <w:b/>
          <w:bCs/>
          <w:sz w:val="36"/>
          <w:szCs w:val="36"/>
        </w:rPr>
        <w:t xml:space="preserve">RỪNG </w:t>
      </w:r>
      <w:r w:rsidR="0087057F" w:rsidRPr="00510B16">
        <w:rPr>
          <w:rFonts w:ascii="Arial" w:hAnsi="Arial" w:cs="Arial"/>
          <w:b/>
          <w:bCs/>
          <w:sz w:val="36"/>
          <w:szCs w:val="36"/>
        </w:rPr>
        <w:t>TỰ NHIÊN</w:t>
      </w:r>
      <w:r w:rsidRPr="00510B16">
        <w:rPr>
          <w:rFonts w:ascii="Arial" w:hAnsi="Arial" w:cs="Arial"/>
          <w:b/>
          <w:bCs/>
          <w:sz w:val="36"/>
          <w:szCs w:val="36"/>
        </w:rPr>
        <w:t xml:space="preserve"> - RỪNG</w:t>
      </w:r>
      <w:r w:rsidR="00E770A0" w:rsidRPr="00510B16">
        <w:rPr>
          <w:rFonts w:ascii="Arial" w:hAnsi="Arial" w:cs="Arial"/>
          <w:b/>
          <w:bCs/>
          <w:sz w:val="36"/>
          <w:szCs w:val="36"/>
        </w:rPr>
        <w:t xml:space="preserve"> SAU</w:t>
      </w:r>
      <w:r w:rsidR="0087057F" w:rsidRPr="00510B16">
        <w:rPr>
          <w:rFonts w:ascii="Arial" w:hAnsi="Arial" w:cs="Arial"/>
          <w:b/>
          <w:bCs/>
          <w:sz w:val="36"/>
          <w:szCs w:val="36"/>
        </w:rPr>
        <w:t xml:space="preserve"> KHOANH NUÔI</w:t>
      </w:r>
    </w:p>
    <w:p w:rsidR="002C1270" w:rsidRDefault="002C1270" w:rsidP="005F201D">
      <w:pPr>
        <w:pStyle w:val="NormalWeb"/>
        <w:spacing w:before="240" w:beforeAutospacing="0" w:after="0" w:afterAutospacing="0"/>
        <w:jc w:val="center"/>
        <w:rPr>
          <w:rFonts w:ascii="Arial" w:hAnsi="Arial" w:cs="Arial"/>
          <w:b/>
          <w:bCs/>
          <w:i/>
        </w:rPr>
      </w:pPr>
    </w:p>
    <w:p w:rsidR="00400E01" w:rsidRPr="00510B16" w:rsidRDefault="002D02B7" w:rsidP="005F201D">
      <w:pPr>
        <w:pStyle w:val="NormalWeb"/>
        <w:spacing w:before="240" w:beforeAutospacing="0" w:after="0" w:afterAutospacing="0"/>
        <w:jc w:val="center"/>
        <w:rPr>
          <w:rFonts w:ascii="Arial" w:hAnsi="Arial" w:cs="Arial"/>
          <w:b/>
          <w:bCs/>
          <w:i/>
        </w:rPr>
      </w:pPr>
      <w:r w:rsidRPr="00510B16">
        <w:rPr>
          <w:rFonts w:ascii="Arial" w:hAnsi="Arial" w:cs="Arial"/>
          <w:b/>
          <w:bCs/>
          <w:i/>
        </w:rPr>
        <w:t xml:space="preserve">Natural </w:t>
      </w:r>
      <w:r w:rsidR="00A860A6">
        <w:rPr>
          <w:rFonts w:ascii="Arial" w:hAnsi="Arial" w:cs="Arial"/>
          <w:b/>
          <w:bCs/>
          <w:i/>
        </w:rPr>
        <w:t>f</w:t>
      </w:r>
      <w:r w:rsidR="00C24263" w:rsidRPr="00510B16">
        <w:rPr>
          <w:rFonts w:ascii="Arial" w:hAnsi="Arial" w:cs="Arial"/>
          <w:b/>
          <w:bCs/>
          <w:i/>
        </w:rPr>
        <w:t xml:space="preserve">orest </w:t>
      </w:r>
      <w:r w:rsidRPr="00510B16">
        <w:rPr>
          <w:rFonts w:ascii="Arial" w:hAnsi="Arial" w:cs="Arial"/>
          <w:b/>
          <w:bCs/>
          <w:i/>
        </w:rPr>
        <w:t xml:space="preserve">- </w:t>
      </w:r>
      <w:r w:rsidR="00C54295" w:rsidRPr="00510B16">
        <w:rPr>
          <w:rFonts w:ascii="Arial" w:hAnsi="Arial" w:cs="Arial"/>
          <w:b/>
          <w:bCs/>
          <w:i/>
        </w:rPr>
        <w:t>Re</w:t>
      </w:r>
      <w:r w:rsidR="00A77817">
        <w:rPr>
          <w:rFonts w:ascii="Arial" w:hAnsi="Arial" w:cs="Arial"/>
          <w:b/>
          <w:bCs/>
          <w:i/>
        </w:rPr>
        <w:t>stored</w:t>
      </w:r>
      <w:r w:rsidR="00C54295" w:rsidRPr="00510B16">
        <w:rPr>
          <w:rFonts w:ascii="Arial" w:hAnsi="Arial" w:cs="Arial"/>
          <w:b/>
          <w:bCs/>
          <w:i/>
        </w:rPr>
        <w:t xml:space="preserve"> forest</w:t>
      </w:r>
    </w:p>
    <w:p w:rsidR="00400E01" w:rsidRPr="00510B16" w:rsidRDefault="00400E01" w:rsidP="00700B4D">
      <w:pPr>
        <w:pStyle w:val="NormalWeb"/>
        <w:spacing w:before="120" w:beforeAutospacing="0" w:after="0" w:afterAutospacing="0"/>
        <w:jc w:val="center"/>
        <w:rPr>
          <w:rFonts w:ascii="Arial" w:hAnsi="Arial" w:cs="Arial"/>
          <w:b/>
          <w:bCs/>
          <w:sz w:val="36"/>
          <w:szCs w:val="36"/>
        </w:rPr>
      </w:pPr>
    </w:p>
    <w:p w:rsidR="00400E01" w:rsidRPr="00510B16" w:rsidRDefault="00400E01" w:rsidP="00700B4D">
      <w:pPr>
        <w:pStyle w:val="NormalWeb"/>
        <w:spacing w:before="120" w:beforeAutospacing="0" w:after="0" w:afterAutospacing="0"/>
        <w:jc w:val="center"/>
        <w:rPr>
          <w:rFonts w:ascii="Arial" w:hAnsi="Arial" w:cs="Arial"/>
          <w:b/>
          <w:bCs/>
          <w:sz w:val="36"/>
          <w:szCs w:val="36"/>
        </w:rPr>
      </w:pPr>
    </w:p>
    <w:p w:rsidR="0033678D" w:rsidRPr="00510B16" w:rsidRDefault="0033678D" w:rsidP="00700B4D">
      <w:pPr>
        <w:pStyle w:val="NormalWeb"/>
        <w:spacing w:before="120" w:beforeAutospacing="0" w:after="0" w:afterAutospacing="0"/>
        <w:jc w:val="center"/>
        <w:rPr>
          <w:rFonts w:ascii="Arial" w:hAnsi="Arial" w:cs="Arial"/>
          <w:b/>
          <w:bCs/>
          <w:sz w:val="36"/>
          <w:szCs w:val="36"/>
        </w:rPr>
      </w:pPr>
    </w:p>
    <w:p w:rsidR="0033678D" w:rsidRPr="00510B16" w:rsidRDefault="0033678D" w:rsidP="00700B4D">
      <w:pPr>
        <w:pStyle w:val="NormalWeb"/>
        <w:spacing w:before="120" w:beforeAutospacing="0" w:after="0" w:afterAutospacing="0"/>
        <w:jc w:val="center"/>
        <w:rPr>
          <w:rFonts w:ascii="Arial" w:hAnsi="Arial" w:cs="Arial"/>
          <w:b/>
          <w:bCs/>
          <w:sz w:val="36"/>
          <w:szCs w:val="36"/>
        </w:rPr>
      </w:pPr>
    </w:p>
    <w:p w:rsidR="007C07E2" w:rsidRPr="00510B16" w:rsidRDefault="007C07E2" w:rsidP="00B34DEA">
      <w:pPr>
        <w:pStyle w:val="NormalWeb"/>
        <w:spacing w:before="120" w:beforeAutospacing="0" w:after="0" w:afterAutospacing="0"/>
        <w:jc w:val="center"/>
        <w:rPr>
          <w:rFonts w:ascii="Arial" w:hAnsi="Arial" w:cs="Arial"/>
          <w:b/>
          <w:bCs/>
        </w:rPr>
      </w:pPr>
    </w:p>
    <w:p w:rsidR="007C07E2" w:rsidRPr="00510B16" w:rsidRDefault="007C07E2" w:rsidP="00B34DEA">
      <w:pPr>
        <w:pStyle w:val="NormalWeb"/>
        <w:spacing w:before="120" w:beforeAutospacing="0" w:after="0" w:afterAutospacing="0"/>
        <w:jc w:val="center"/>
        <w:rPr>
          <w:rFonts w:ascii="Arial" w:hAnsi="Arial" w:cs="Arial"/>
          <w:b/>
          <w:bCs/>
        </w:rPr>
      </w:pPr>
    </w:p>
    <w:p w:rsidR="007C07E2" w:rsidRPr="00510B16" w:rsidRDefault="007C07E2" w:rsidP="00B34DEA">
      <w:pPr>
        <w:pStyle w:val="NormalWeb"/>
        <w:spacing w:before="120" w:beforeAutospacing="0" w:after="0" w:afterAutospacing="0"/>
        <w:jc w:val="center"/>
        <w:rPr>
          <w:rFonts w:ascii="Arial" w:hAnsi="Arial" w:cs="Arial"/>
          <w:b/>
          <w:bCs/>
        </w:rPr>
      </w:pPr>
    </w:p>
    <w:p w:rsidR="007C07E2" w:rsidRPr="00510B16" w:rsidRDefault="007C07E2" w:rsidP="00B34DEA">
      <w:pPr>
        <w:pStyle w:val="NormalWeb"/>
        <w:spacing w:before="120" w:beforeAutospacing="0" w:after="0" w:afterAutospacing="0"/>
        <w:jc w:val="center"/>
        <w:rPr>
          <w:rFonts w:ascii="Arial" w:hAnsi="Arial" w:cs="Arial"/>
          <w:b/>
          <w:bCs/>
        </w:rPr>
      </w:pPr>
    </w:p>
    <w:p w:rsidR="007C07E2" w:rsidRPr="00510B16" w:rsidRDefault="007C07E2" w:rsidP="00B34DEA">
      <w:pPr>
        <w:pStyle w:val="NormalWeb"/>
        <w:spacing w:before="120" w:beforeAutospacing="0" w:after="0" w:afterAutospacing="0"/>
        <w:jc w:val="center"/>
        <w:rPr>
          <w:rFonts w:ascii="Arial" w:hAnsi="Arial" w:cs="Arial"/>
          <w:b/>
          <w:bCs/>
        </w:rPr>
      </w:pPr>
    </w:p>
    <w:p w:rsidR="00F16A59" w:rsidRPr="00510B16" w:rsidRDefault="00F16A59" w:rsidP="00B34DEA">
      <w:pPr>
        <w:pStyle w:val="NormalWeb"/>
        <w:spacing w:before="120" w:beforeAutospacing="0" w:after="0" w:afterAutospacing="0"/>
        <w:jc w:val="center"/>
        <w:rPr>
          <w:rFonts w:ascii="Arial" w:hAnsi="Arial" w:cs="Arial"/>
          <w:b/>
          <w:bCs/>
        </w:rPr>
      </w:pPr>
    </w:p>
    <w:p w:rsidR="00F16A59" w:rsidRPr="00510B16" w:rsidRDefault="00F16A59" w:rsidP="00B34DEA">
      <w:pPr>
        <w:pStyle w:val="NormalWeb"/>
        <w:spacing w:before="120" w:beforeAutospacing="0" w:after="0" w:afterAutospacing="0"/>
        <w:jc w:val="center"/>
        <w:rPr>
          <w:rFonts w:ascii="Arial" w:hAnsi="Arial" w:cs="Arial"/>
          <w:b/>
          <w:bCs/>
        </w:rPr>
      </w:pPr>
    </w:p>
    <w:p w:rsidR="00202DA0" w:rsidRPr="00510B16" w:rsidRDefault="00111E20" w:rsidP="00B34DEA">
      <w:pPr>
        <w:pStyle w:val="NormalWeb"/>
        <w:spacing w:before="120" w:beforeAutospacing="0" w:after="0" w:afterAutospacing="0"/>
        <w:jc w:val="center"/>
        <w:rPr>
          <w:rFonts w:ascii="Arial" w:hAnsi="Arial" w:cs="Arial"/>
          <w:b/>
          <w:bCs/>
        </w:rPr>
      </w:pPr>
      <w:r w:rsidRPr="00510B16">
        <w:rPr>
          <w:rFonts w:ascii="Arial" w:hAnsi="Arial" w:cs="Arial"/>
          <w:b/>
          <w:bCs/>
          <w:noProof/>
        </w:rPr>
        <mc:AlternateContent>
          <mc:Choice Requires="wps">
            <w:drawing>
              <wp:anchor distT="0" distB="0" distL="114300" distR="114300" simplePos="0" relativeHeight="251655680" behindDoc="0" locked="0" layoutInCell="1" allowOverlap="1" wp14:anchorId="09AA6666" wp14:editId="69271FA8">
                <wp:simplePos x="0" y="0"/>
                <wp:positionH relativeFrom="column">
                  <wp:posOffset>-1078865</wp:posOffset>
                </wp:positionH>
                <wp:positionV relativeFrom="paragraph">
                  <wp:posOffset>445068</wp:posOffset>
                </wp:positionV>
                <wp:extent cx="7763510" cy="1440180"/>
                <wp:effectExtent l="0" t="0" r="8890" b="762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3510" cy="1440180"/>
                        </a:xfrm>
                        <a:prstGeom prst="rect">
                          <a:avLst/>
                        </a:prstGeom>
                        <a:solidFill>
                          <a:srgbClr val="FFBE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6F8B11" id="Rectangle 8" o:spid="_x0000_s1026" style="position:absolute;margin-left:-84.95pt;margin-top:35.05pt;width:611.3pt;height:11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" fillcolor="#ffbe5f" stroked="f"/>
            </w:pict>
          </mc:Fallback>
        </mc:AlternateContent>
      </w:r>
      <w:r w:rsidR="007C07E2" w:rsidRPr="00510B16">
        <w:rPr>
          <w:rFonts w:ascii="Arial" w:hAnsi="Arial" w:cs="Arial"/>
          <w:b/>
          <w:bCs/>
        </w:rPr>
        <w:t>HÀ NỘI - 201</w:t>
      </w:r>
      <w:r w:rsidR="00FE1385" w:rsidRPr="00510B16">
        <w:rPr>
          <w:rFonts w:ascii="Arial" w:hAnsi="Arial" w:cs="Arial"/>
          <w:b/>
          <w:bCs/>
        </w:rPr>
        <w:t>8</w:t>
      </w:r>
    </w:p>
    <w:p w:rsidR="003C0B36" w:rsidRPr="00510B16" w:rsidRDefault="00B30E50" w:rsidP="00B34DEA">
      <w:pPr>
        <w:pStyle w:val="NormalWeb"/>
        <w:spacing w:before="120" w:beforeAutospacing="0" w:after="0" w:afterAutospacing="0"/>
        <w:jc w:val="center"/>
        <w:rPr>
          <w:rFonts w:ascii="Arial" w:hAnsi="Arial" w:cs="Arial"/>
          <w:b/>
          <w:bCs/>
        </w:rPr>
      </w:pPr>
      <w:r w:rsidRPr="00510B16">
        <w:rPr>
          <w:rFonts w:ascii="Arial" w:hAnsi="Arial" w:cs="Arial"/>
          <w:b/>
          <w:bCs/>
        </w:rPr>
        <w:br w:type="page"/>
      </w:r>
    </w:p>
    <w:p w:rsidR="004D3166" w:rsidRPr="00510B16" w:rsidRDefault="004D3166" w:rsidP="003C0B36">
      <w:pPr>
        <w:pStyle w:val="NormalWeb"/>
        <w:spacing w:before="120" w:beforeAutospacing="0" w:after="240" w:afterAutospacing="0"/>
        <w:rPr>
          <w:rFonts w:ascii="Arial" w:hAnsi="Arial" w:cs="Arial"/>
          <w:b/>
          <w:bCs/>
        </w:rPr>
      </w:pPr>
      <w:r w:rsidRPr="00510B16">
        <w:rPr>
          <w:rFonts w:ascii="Arial" w:hAnsi="Arial" w:cs="Arial"/>
          <w:b/>
          <w:bCs/>
        </w:rPr>
        <w:lastRenderedPageBreak/>
        <w:t>Lời nói đầu</w:t>
      </w:r>
    </w:p>
    <w:p w:rsidR="00CE3926" w:rsidRPr="00510B16" w:rsidRDefault="004D3166" w:rsidP="00111E20">
      <w:pPr>
        <w:pStyle w:val="NormalWeb"/>
        <w:spacing w:before="120" w:beforeAutospacing="0" w:after="0" w:afterAutospacing="0" w:line="312" w:lineRule="auto"/>
        <w:ind w:right="2976"/>
        <w:jc w:val="both"/>
        <w:rPr>
          <w:rFonts w:ascii="Arial" w:hAnsi="Arial" w:cs="Arial"/>
          <w:bCs/>
          <w:sz w:val="22"/>
          <w:szCs w:val="22"/>
        </w:rPr>
      </w:pPr>
      <w:r w:rsidRPr="00510B16">
        <w:rPr>
          <w:rFonts w:ascii="Arial" w:hAnsi="Arial" w:cs="Arial"/>
          <w:bCs/>
          <w:sz w:val="22"/>
          <w:szCs w:val="22"/>
        </w:rPr>
        <w:t>TCVN</w:t>
      </w:r>
      <w:r w:rsidR="00CE3926">
        <w:rPr>
          <w:rFonts w:ascii="Arial" w:hAnsi="Arial" w:cs="Arial"/>
          <w:bCs/>
          <w:sz w:val="22"/>
          <w:szCs w:val="22"/>
        </w:rPr>
        <w:t xml:space="preserve"> 12511</w:t>
      </w:r>
      <w:r w:rsidRPr="00510B16">
        <w:rPr>
          <w:rFonts w:ascii="Arial" w:hAnsi="Arial" w:cs="Arial"/>
          <w:bCs/>
          <w:sz w:val="22"/>
          <w:szCs w:val="22"/>
        </w:rPr>
        <w:t>:201</w:t>
      </w:r>
      <w:r w:rsidR="00995A72" w:rsidRPr="00510B16">
        <w:rPr>
          <w:rFonts w:ascii="Arial" w:hAnsi="Arial" w:cs="Arial"/>
          <w:bCs/>
          <w:sz w:val="22"/>
          <w:szCs w:val="22"/>
        </w:rPr>
        <w:t>8</w:t>
      </w:r>
      <w:r w:rsidRPr="00510B16">
        <w:rPr>
          <w:rFonts w:ascii="Arial" w:hAnsi="Arial" w:cs="Arial"/>
          <w:bCs/>
          <w:sz w:val="22"/>
          <w:szCs w:val="22"/>
        </w:rPr>
        <w:t xml:space="preserve"> do Trường Đại học </w:t>
      </w:r>
      <w:r w:rsidR="00995A72" w:rsidRPr="00510B16">
        <w:rPr>
          <w:rFonts w:ascii="Arial" w:hAnsi="Arial" w:cs="Arial"/>
          <w:bCs/>
          <w:sz w:val="22"/>
          <w:szCs w:val="22"/>
        </w:rPr>
        <w:t>L</w:t>
      </w:r>
      <w:r w:rsidR="00B414D1" w:rsidRPr="00510B16">
        <w:rPr>
          <w:rFonts w:ascii="Arial" w:hAnsi="Arial" w:cs="Arial"/>
          <w:bCs/>
          <w:sz w:val="22"/>
          <w:szCs w:val="22"/>
        </w:rPr>
        <w:t>â</w:t>
      </w:r>
      <w:r w:rsidRPr="00510B16">
        <w:rPr>
          <w:rFonts w:ascii="Arial" w:hAnsi="Arial" w:cs="Arial"/>
          <w:bCs/>
          <w:sz w:val="22"/>
          <w:szCs w:val="22"/>
        </w:rPr>
        <w:t>m nghiệp</w:t>
      </w:r>
      <w:r w:rsidR="00266E3A" w:rsidRPr="00510B16">
        <w:rPr>
          <w:rFonts w:ascii="Arial" w:hAnsi="Arial" w:cs="Arial"/>
          <w:bCs/>
          <w:sz w:val="22"/>
          <w:szCs w:val="22"/>
        </w:rPr>
        <w:t xml:space="preserve"> </w:t>
      </w:r>
      <w:r w:rsidRPr="00510B16">
        <w:rPr>
          <w:rFonts w:ascii="Arial" w:hAnsi="Arial" w:cs="Arial"/>
          <w:bCs/>
          <w:sz w:val="22"/>
          <w:szCs w:val="22"/>
        </w:rPr>
        <w:t>biên soạn, Bộ Nông nghiệp và Phát triển nông thôn</w:t>
      </w:r>
      <w:r w:rsidR="00266E3A" w:rsidRPr="00510B16">
        <w:rPr>
          <w:rFonts w:ascii="Arial" w:hAnsi="Arial" w:cs="Arial"/>
          <w:bCs/>
          <w:sz w:val="22"/>
          <w:szCs w:val="22"/>
        </w:rPr>
        <w:t xml:space="preserve"> </w:t>
      </w:r>
      <w:r w:rsidRPr="00510B16">
        <w:rPr>
          <w:rFonts w:ascii="Arial" w:hAnsi="Arial" w:cs="Arial"/>
          <w:bCs/>
          <w:sz w:val="22"/>
          <w:szCs w:val="22"/>
        </w:rPr>
        <w:t>đề nghị, Tổng cụ</w:t>
      </w:r>
      <w:r w:rsidR="00B414D1" w:rsidRPr="00510B16">
        <w:rPr>
          <w:rFonts w:ascii="Arial" w:hAnsi="Arial" w:cs="Arial"/>
          <w:bCs/>
          <w:sz w:val="22"/>
          <w:szCs w:val="22"/>
        </w:rPr>
        <w:t>c</w:t>
      </w:r>
      <w:r w:rsidRPr="00510B16">
        <w:rPr>
          <w:rFonts w:ascii="Arial" w:hAnsi="Arial" w:cs="Arial"/>
          <w:bCs/>
          <w:sz w:val="22"/>
          <w:szCs w:val="22"/>
        </w:rPr>
        <w:t xml:space="preserve"> tiêu chuẩn Đo lường chất lượng</w:t>
      </w:r>
      <w:r w:rsidR="00266E3A" w:rsidRPr="00510B16">
        <w:rPr>
          <w:rFonts w:ascii="Arial" w:hAnsi="Arial" w:cs="Arial"/>
          <w:bCs/>
          <w:sz w:val="22"/>
          <w:szCs w:val="22"/>
        </w:rPr>
        <w:t xml:space="preserve"> </w:t>
      </w:r>
      <w:r w:rsidRPr="00510B16">
        <w:rPr>
          <w:rFonts w:ascii="Arial" w:hAnsi="Arial" w:cs="Arial"/>
          <w:bCs/>
          <w:sz w:val="22"/>
          <w:szCs w:val="22"/>
        </w:rPr>
        <w:t>thẩm định, Bộ Khoa học và Công nghệ công bố</w:t>
      </w:r>
      <w:r w:rsidR="00247853" w:rsidRPr="00510B16">
        <w:rPr>
          <w:rFonts w:ascii="Arial" w:hAnsi="Arial" w:cs="Arial"/>
          <w:bCs/>
          <w:sz w:val="22"/>
          <w:szCs w:val="22"/>
        </w:rPr>
        <w:t>.</w:t>
      </w:r>
    </w:p>
    <w:p w:rsidR="00F76501" w:rsidRDefault="00F76501">
      <w:pPr>
        <w:spacing w:after="0" w:line="240" w:lineRule="auto"/>
      </w:pPr>
    </w:p>
    <w:p w:rsidR="00CE4BFA" w:rsidRPr="00510B16" w:rsidRDefault="00F76501" w:rsidP="00CE4BFA">
      <w:pPr>
        <w:spacing w:after="0"/>
        <w:rPr>
          <w:sz w:val="2"/>
          <w:szCs w:val="2"/>
        </w:rPr>
      </w:pPr>
      <w:r>
        <w:rPr>
          <w:noProof/>
          <w:sz w:val="2"/>
          <w:szCs w:val="2"/>
        </w:rPr>
        <mc:AlternateContent>
          <mc:Choice Requires="wps">
            <w:drawing>
              <wp:anchor distT="0" distB="0" distL="114300" distR="114300" simplePos="0" relativeHeight="251665920" behindDoc="0" locked="0" layoutInCell="1" allowOverlap="1">
                <wp:simplePos x="0" y="0"/>
                <wp:positionH relativeFrom="column">
                  <wp:posOffset>4398175</wp:posOffset>
                </wp:positionH>
                <wp:positionV relativeFrom="paragraph">
                  <wp:posOffset>-340080</wp:posOffset>
                </wp:positionV>
                <wp:extent cx="1591293" cy="296884"/>
                <wp:effectExtent l="0" t="0" r="28575" b="27305"/>
                <wp:wrapNone/>
                <wp:docPr id="5" name="Rectangle 5"/>
                <wp:cNvGraphicFramePr/>
                <a:graphic xmlns:a="http://schemas.openxmlformats.org/drawingml/2006/main">
                  <a:graphicData uri="http://schemas.microsoft.com/office/word/2010/wordprocessingShape">
                    <wps:wsp>
                      <wps:cNvSpPr/>
                      <wps:spPr>
                        <a:xfrm>
                          <a:off x="0" y="0"/>
                          <a:ext cx="1591293" cy="29688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346.3pt;margin-top:-26.8pt;width:125.3pt;height:23.4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" fillcolor="white [3212]" strokecolor="white [3212]" strokeweight="2pt"/>
            </w:pict>
          </mc:Fallback>
        </mc:AlternateContent>
      </w:r>
    </w:p>
    <w:tbl>
      <w:tblPr>
        <w:tblW w:w="0" w:type="auto"/>
        <w:tblBorders>
          <w:top w:val="single" w:sz="4" w:space="0" w:color="auto"/>
          <w:bottom w:val="single" w:sz="4" w:space="0" w:color="auto"/>
        </w:tblBorders>
        <w:tblLook w:val="04A0" w:firstRow="1" w:lastRow="0" w:firstColumn="1" w:lastColumn="0" w:noHBand="0" w:noVBand="1"/>
      </w:tblPr>
      <w:tblGrid>
        <w:gridCol w:w="9288"/>
      </w:tblGrid>
      <w:tr w:rsidR="00510B16" w:rsidRPr="00510B16" w:rsidTr="00CE4BFA">
        <w:tc>
          <w:tcPr>
            <w:tcW w:w="9288" w:type="dxa"/>
            <w:shd w:val="clear" w:color="auto" w:fill="auto"/>
          </w:tcPr>
          <w:p w:rsidR="0087057F" w:rsidRPr="00510B16" w:rsidRDefault="0087057F" w:rsidP="0099046D">
            <w:pPr>
              <w:pStyle w:val="NormalWeb"/>
              <w:spacing w:before="120" w:beforeAutospacing="0" w:after="120" w:afterAutospacing="0"/>
              <w:rPr>
                <w:rFonts w:ascii="Arial" w:hAnsi="Arial" w:cs="Arial"/>
                <w:b/>
                <w:bCs/>
                <w:sz w:val="28"/>
                <w:szCs w:val="28"/>
              </w:rPr>
            </w:pPr>
            <w:r w:rsidRPr="00510B16">
              <w:rPr>
                <w:rFonts w:ascii="Arial" w:hAnsi="Arial" w:cs="Arial"/>
                <w:bCs/>
                <w:sz w:val="26"/>
                <w:szCs w:val="26"/>
              </w:rPr>
              <w:br w:type="page"/>
            </w:r>
            <w:r w:rsidR="00B34DEA" w:rsidRPr="00510B16">
              <w:rPr>
                <w:rFonts w:ascii="Arial" w:hAnsi="Arial" w:cs="Arial"/>
                <w:bCs/>
                <w:sz w:val="26"/>
                <w:szCs w:val="26"/>
              </w:rPr>
              <w:br w:type="page"/>
            </w:r>
            <w:r w:rsidRPr="00510B16">
              <w:rPr>
                <w:rFonts w:ascii="Arial" w:hAnsi="Arial" w:cs="Arial"/>
                <w:b/>
                <w:bCs/>
                <w:sz w:val="28"/>
                <w:szCs w:val="28"/>
              </w:rPr>
              <w:t>T</w:t>
            </w:r>
            <w:r w:rsidR="0099046D">
              <w:rPr>
                <w:rFonts w:ascii="Arial" w:hAnsi="Arial" w:cs="Arial"/>
                <w:b/>
                <w:bCs/>
                <w:sz w:val="28"/>
                <w:szCs w:val="28"/>
              </w:rPr>
              <w:t xml:space="preserve"> </w:t>
            </w:r>
            <w:r w:rsidRPr="00510B16">
              <w:rPr>
                <w:rFonts w:ascii="Arial" w:hAnsi="Arial" w:cs="Arial"/>
                <w:b/>
                <w:bCs/>
                <w:sz w:val="28"/>
                <w:szCs w:val="28"/>
              </w:rPr>
              <w:t>I</w:t>
            </w:r>
            <w:r w:rsidR="0099046D">
              <w:rPr>
                <w:rFonts w:ascii="Arial" w:hAnsi="Arial" w:cs="Arial"/>
                <w:b/>
                <w:bCs/>
                <w:sz w:val="28"/>
                <w:szCs w:val="28"/>
              </w:rPr>
              <w:t xml:space="preserve"> </w:t>
            </w:r>
            <w:r w:rsidRPr="00510B16">
              <w:rPr>
                <w:rFonts w:ascii="Arial" w:hAnsi="Arial" w:cs="Arial"/>
                <w:b/>
                <w:bCs/>
                <w:sz w:val="28"/>
                <w:szCs w:val="28"/>
              </w:rPr>
              <w:t>Ê</w:t>
            </w:r>
            <w:r w:rsidR="0099046D">
              <w:rPr>
                <w:rFonts w:ascii="Arial" w:hAnsi="Arial" w:cs="Arial"/>
                <w:b/>
                <w:bCs/>
                <w:sz w:val="28"/>
                <w:szCs w:val="28"/>
              </w:rPr>
              <w:t xml:space="preserve"> </w:t>
            </w:r>
            <w:r w:rsidRPr="00510B16">
              <w:rPr>
                <w:rFonts w:ascii="Arial" w:hAnsi="Arial" w:cs="Arial"/>
                <w:b/>
                <w:bCs/>
                <w:sz w:val="28"/>
                <w:szCs w:val="28"/>
              </w:rPr>
              <w:t xml:space="preserve">U </w:t>
            </w:r>
            <w:r w:rsidR="0099046D">
              <w:rPr>
                <w:rFonts w:ascii="Arial" w:hAnsi="Arial" w:cs="Arial"/>
                <w:b/>
                <w:bCs/>
                <w:sz w:val="28"/>
                <w:szCs w:val="28"/>
              </w:rPr>
              <w:t xml:space="preserve"> </w:t>
            </w:r>
            <w:r w:rsidRPr="00510B16">
              <w:rPr>
                <w:rFonts w:ascii="Arial" w:hAnsi="Arial" w:cs="Arial"/>
                <w:b/>
                <w:bCs/>
                <w:sz w:val="28"/>
                <w:szCs w:val="28"/>
              </w:rPr>
              <w:t>C</w:t>
            </w:r>
            <w:r w:rsidR="0099046D">
              <w:rPr>
                <w:rFonts w:ascii="Arial" w:hAnsi="Arial" w:cs="Arial"/>
                <w:b/>
                <w:bCs/>
                <w:sz w:val="28"/>
                <w:szCs w:val="28"/>
              </w:rPr>
              <w:t xml:space="preserve"> </w:t>
            </w:r>
            <w:r w:rsidRPr="00510B16">
              <w:rPr>
                <w:rFonts w:ascii="Arial" w:hAnsi="Arial" w:cs="Arial"/>
                <w:b/>
                <w:bCs/>
                <w:sz w:val="28"/>
                <w:szCs w:val="28"/>
              </w:rPr>
              <w:t>H</w:t>
            </w:r>
            <w:r w:rsidR="0099046D">
              <w:rPr>
                <w:rFonts w:ascii="Arial" w:hAnsi="Arial" w:cs="Arial"/>
                <w:b/>
                <w:bCs/>
                <w:sz w:val="28"/>
                <w:szCs w:val="28"/>
              </w:rPr>
              <w:t xml:space="preserve"> </w:t>
            </w:r>
            <w:r w:rsidRPr="00510B16">
              <w:rPr>
                <w:rFonts w:ascii="Arial" w:hAnsi="Arial" w:cs="Arial"/>
                <w:b/>
                <w:bCs/>
                <w:sz w:val="28"/>
                <w:szCs w:val="28"/>
              </w:rPr>
              <w:t>U</w:t>
            </w:r>
            <w:r w:rsidR="0099046D">
              <w:rPr>
                <w:rFonts w:ascii="Arial" w:hAnsi="Arial" w:cs="Arial"/>
                <w:b/>
                <w:bCs/>
                <w:sz w:val="28"/>
                <w:szCs w:val="28"/>
              </w:rPr>
              <w:t xml:space="preserve"> </w:t>
            </w:r>
            <w:r w:rsidRPr="00510B16">
              <w:rPr>
                <w:rFonts w:ascii="Arial" w:hAnsi="Arial" w:cs="Arial"/>
                <w:b/>
                <w:bCs/>
                <w:sz w:val="28"/>
                <w:szCs w:val="28"/>
              </w:rPr>
              <w:t>Ẩ</w:t>
            </w:r>
            <w:r w:rsidR="0099046D">
              <w:rPr>
                <w:rFonts w:ascii="Arial" w:hAnsi="Arial" w:cs="Arial"/>
                <w:b/>
                <w:bCs/>
                <w:sz w:val="28"/>
                <w:szCs w:val="28"/>
              </w:rPr>
              <w:t xml:space="preserve"> </w:t>
            </w:r>
            <w:r w:rsidRPr="00510B16">
              <w:rPr>
                <w:rFonts w:ascii="Arial" w:hAnsi="Arial" w:cs="Arial"/>
                <w:b/>
                <w:bCs/>
                <w:sz w:val="28"/>
                <w:szCs w:val="28"/>
              </w:rPr>
              <w:t>N</w:t>
            </w:r>
            <w:r w:rsidR="0099046D">
              <w:rPr>
                <w:rFonts w:ascii="Arial" w:hAnsi="Arial" w:cs="Arial"/>
                <w:b/>
                <w:bCs/>
                <w:sz w:val="28"/>
                <w:szCs w:val="28"/>
              </w:rPr>
              <w:t xml:space="preserve"> </w:t>
            </w:r>
            <w:r w:rsidRPr="00510B16">
              <w:rPr>
                <w:rFonts w:ascii="Arial" w:hAnsi="Arial" w:cs="Arial"/>
                <w:b/>
                <w:bCs/>
                <w:sz w:val="28"/>
                <w:szCs w:val="28"/>
              </w:rPr>
              <w:t xml:space="preserve"> Q</w:t>
            </w:r>
            <w:r w:rsidR="0099046D">
              <w:rPr>
                <w:rFonts w:ascii="Arial" w:hAnsi="Arial" w:cs="Arial"/>
                <w:b/>
                <w:bCs/>
                <w:sz w:val="28"/>
                <w:szCs w:val="28"/>
              </w:rPr>
              <w:t xml:space="preserve"> </w:t>
            </w:r>
            <w:r w:rsidRPr="00510B16">
              <w:rPr>
                <w:rFonts w:ascii="Arial" w:hAnsi="Arial" w:cs="Arial"/>
                <w:b/>
                <w:bCs/>
                <w:sz w:val="28"/>
                <w:szCs w:val="28"/>
              </w:rPr>
              <w:t>U</w:t>
            </w:r>
            <w:r w:rsidR="0099046D">
              <w:rPr>
                <w:rFonts w:ascii="Arial" w:hAnsi="Arial" w:cs="Arial"/>
                <w:b/>
                <w:bCs/>
                <w:sz w:val="28"/>
                <w:szCs w:val="28"/>
              </w:rPr>
              <w:t xml:space="preserve"> </w:t>
            </w:r>
            <w:r w:rsidRPr="00510B16">
              <w:rPr>
                <w:rFonts w:ascii="Arial" w:hAnsi="Arial" w:cs="Arial"/>
                <w:b/>
                <w:bCs/>
                <w:sz w:val="28"/>
                <w:szCs w:val="28"/>
              </w:rPr>
              <w:t>Ố</w:t>
            </w:r>
            <w:r w:rsidR="0099046D">
              <w:rPr>
                <w:rFonts w:ascii="Arial" w:hAnsi="Arial" w:cs="Arial"/>
                <w:b/>
                <w:bCs/>
                <w:sz w:val="28"/>
                <w:szCs w:val="28"/>
              </w:rPr>
              <w:t xml:space="preserve"> </w:t>
            </w:r>
            <w:r w:rsidRPr="00510B16">
              <w:rPr>
                <w:rFonts w:ascii="Arial" w:hAnsi="Arial" w:cs="Arial"/>
                <w:b/>
                <w:bCs/>
                <w:sz w:val="28"/>
                <w:szCs w:val="28"/>
              </w:rPr>
              <w:t>C</w:t>
            </w:r>
            <w:r w:rsidR="0099046D">
              <w:rPr>
                <w:rFonts w:ascii="Arial" w:hAnsi="Arial" w:cs="Arial"/>
                <w:b/>
                <w:bCs/>
                <w:sz w:val="28"/>
                <w:szCs w:val="28"/>
              </w:rPr>
              <w:t xml:space="preserve"> </w:t>
            </w:r>
            <w:r w:rsidRPr="00510B16">
              <w:rPr>
                <w:rFonts w:ascii="Arial" w:hAnsi="Arial" w:cs="Arial"/>
                <w:b/>
                <w:bCs/>
                <w:sz w:val="28"/>
                <w:szCs w:val="28"/>
              </w:rPr>
              <w:t xml:space="preserve"> G</w:t>
            </w:r>
            <w:r w:rsidR="0099046D">
              <w:rPr>
                <w:rFonts w:ascii="Arial" w:hAnsi="Arial" w:cs="Arial"/>
                <w:b/>
                <w:bCs/>
                <w:sz w:val="28"/>
                <w:szCs w:val="28"/>
              </w:rPr>
              <w:t xml:space="preserve"> </w:t>
            </w:r>
            <w:r w:rsidRPr="00510B16">
              <w:rPr>
                <w:rFonts w:ascii="Arial" w:hAnsi="Arial" w:cs="Arial"/>
                <w:b/>
                <w:bCs/>
                <w:sz w:val="28"/>
                <w:szCs w:val="28"/>
              </w:rPr>
              <w:t>I</w:t>
            </w:r>
            <w:r w:rsidR="0099046D">
              <w:rPr>
                <w:rFonts w:ascii="Arial" w:hAnsi="Arial" w:cs="Arial"/>
                <w:b/>
                <w:bCs/>
                <w:sz w:val="28"/>
                <w:szCs w:val="28"/>
              </w:rPr>
              <w:t xml:space="preserve"> </w:t>
            </w:r>
            <w:r w:rsidRPr="00510B16">
              <w:rPr>
                <w:rFonts w:ascii="Arial" w:hAnsi="Arial" w:cs="Arial"/>
                <w:b/>
                <w:bCs/>
                <w:sz w:val="28"/>
                <w:szCs w:val="28"/>
              </w:rPr>
              <w:t>A</w:t>
            </w:r>
            <w:r w:rsidR="0099046D">
              <w:rPr>
                <w:rFonts w:ascii="Arial" w:hAnsi="Arial" w:cs="Arial"/>
                <w:b/>
                <w:bCs/>
                <w:sz w:val="28"/>
                <w:szCs w:val="28"/>
              </w:rPr>
              <w:t xml:space="preserve"> </w:t>
            </w:r>
            <w:r w:rsidRPr="00510B16">
              <w:rPr>
                <w:rFonts w:ascii="Arial" w:hAnsi="Arial" w:cs="Arial"/>
                <w:b/>
                <w:bCs/>
                <w:sz w:val="28"/>
                <w:szCs w:val="28"/>
              </w:rPr>
              <w:t xml:space="preserve">                             </w:t>
            </w:r>
            <w:r w:rsidR="003E7FD8">
              <w:rPr>
                <w:rFonts w:ascii="Arial" w:hAnsi="Arial" w:cs="Arial"/>
                <w:b/>
                <w:bCs/>
                <w:sz w:val="28"/>
                <w:szCs w:val="28"/>
              </w:rPr>
              <w:t>TCVN 12511:2018</w:t>
            </w:r>
          </w:p>
        </w:tc>
      </w:tr>
    </w:tbl>
    <w:p w:rsidR="00D7726C" w:rsidRPr="00510B16" w:rsidRDefault="00995A72" w:rsidP="0016433F">
      <w:pPr>
        <w:pStyle w:val="NormalWeb"/>
        <w:spacing w:before="360" w:beforeAutospacing="0" w:after="0" w:afterAutospacing="0"/>
        <w:rPr>
          <w:rFonts w:ascii="Arial" w:hAnsi="Arial" w:cs="Arial"/>
          <w:b/>
          <w:bCs/>
          <w:sz w:val="32"/>
          <w:szCs w:val="32"/>
        </w:rPr>
      </w:pPr>
      <w:r w:rsidRPr="00510B16">
        <w:rPr>
          <w:rFonts w:ascii="Arial" w:hAnsi="Arial" w:cs="Arial"/>
          <w:b/>
          <w:bCs/>
          <w:sz w:val="32"/>
          <w:szCs w:val="32"/>
        </w:rPr>
        <w:t>Rừng tự nhiên</w:t>
      </w:r>
      <w:r w:rsidR="0088245D" w:rsidRPr="00510B16">
        <w:rPr>
          <w:rFonts w:ascii="Arial" w:hAnsi="Arial" w:cs="Arial"/>
          <w:b/>
          <w:bCs/>
          <w:sz w:val="32"/>
          <w:szCs w:val="32"/>
        </w:rPr>
        <w:t xml:space="preserve"> </w:t>
      </w:r>
      <w:r w:rsidR="00111E20">
        <w:rPr>
          <w:rFonts w:ascii="Arial" w:hAnsi="Arial" w:cs="Arial"/>
          <w:b/>
          <w:bCs/>
          <w:sz w:val="32"/>
          <w:szCs w:val="32"/>
        </w:rPr>
        <w:t>-</w:t>
      </w:r>
      <w:r w:rsidR="0088245D" w:rsidRPr="00510B16">
        <w:rPr>
          <w:rFonts w:ascii="Arial" w:hAnsi="Arial" w:cs="Arial"/>
          <w:b/>
          <w:bCs/>
          <w:sz w:val="32"/>
          <w:szCs w:val="32"/>
        </w:rPr>
        <w:t xml:space="preserve"> </w:t>
      </w:r>
      <w:r w:rsidR="00111E20">
        <w:rPr>
          <w:rFonts w:ascii="Arial" w:hAnsi="Arial" w:cs="Arial"/>
          <w:b/>
          <w:bCs/>
          <w:sz w:val="32"/>
          <w:szCs w:val="32"/>
        </w:rPr>
        <w:t>R</w:t>
      </w:r>
      <w:r w:rsidRPr="00510B16">
        <w:rPr>
          <w:rFonts w:ascii="Arial" w:hAnsi="Arial" w:cs="Arial"/>
          <w:b/>
          <w:bCs/>
          <w:sz w:val="32"/>
          <w:szCs w:val="32"/>
        </w:rPr>
        <w:t>ừng sau khoanh nuôi</w:t>
      </w:r>
    </w:p>
    <w:p w:rsidR="00202DA0" w:rsidRPr="00510B16" w:rsidRDefault="0017483D" w:rsidP="0016433F">
      <w:pPr>
        <w:pStyle w:val="NormalWeb"/>
        <w:spacing w:before="240" w:beforeAutospacing="0" w:after="0" w:afterAutospacing="0"/>
        <w:rPr>
          <w:rFonts w:ascii="Arial" w:hAnsi="Arial" w:cs="Arial"/>
          <w:b/>
          <w:bCs/>
          <w:i/>
        </w:rPr>
      </w:pPr>
      <w:r w:rsidRPr="00510B16">
        <w:rPr>
          <w:rFonts w:ascii="Arial" w:hAnsi="Arial" w:cs="Arial"/>
          <w:b/>
          <w:bCs/>
          <w:i/>
        </w:rPr>
        <w:t xml:space="preserve">Natural </w:t>
      </w:r>
      <w:r w:rsidR="00A860A6">
        <w:rPr>
          <w:rFonts w:ascii="Arial" w:hAnsi="Arial" w:cs="Arial"/>
          <w:b/>
          <w:bCs/>
          <w:i/>
        </w:rPr>
        <w:t>f</w:t>
      </w:r>
      <w:r w:rsidR="007112B9" w:rsidRPr="00510B16">
        <w:rPr>
          <w:rFonts w:ascii="Arial" w:hAnsi="Arial" w:cs="Arial"/>
          <w:b/>
          <w:bCs/>
          <w:i/>
        </w:rPr>
        <w:t xml:space="preserve">orest </w:t>
      </w:r>
      <w:r w:rsidRPr="00510B16">
        <w:rPr>
          <w:rFonts w:ascii="Arial" w:hAnsi="Arial" w:cs="Arial"/>
          <w:b/>
          <w:bCs/>
          <w:i/>
        </w:rPr>
        <w:t xml:space="preserve">- </w:t>
      </w:r>
      <w:r w:rsidR="00C54295" w:rsidRPr="00510B16">
        <w:rPr>
          <w:rFonts w:ascii="Arial" w:hAnsi="Arial" w:cs="Arial"/>
          <w:b/>
          <w:bCs/>
          <w:i/>
        </w:rPr>
        <w:t>Re</w:t>
      </w:r>
      <w:r w:rsidR="00A77817">
        <w:rPr>
          <w:rFonts w:ascii="Arial" w:hAnsi="Arial" w:cs="Arial"/>
          <w:b/>
          <w:bCs/>
          <w:i/>
        </w:rPr>
        <w:t>stored</w:t>
      </w:r>
      <w:r w:rsidR="00C54295" w:rsidRPr="00510B16">
        <w:rPr>
          <w:rFonts w:ascii="Arial" w:hAnsi="Arial" w:cs="Arial"/>
          <w:b/>
          <w:bCs/>
          <w:i/>
        </w:rPr>
        <w:t xml:space="preserve"> </w:t>
      </w:r>
      <w:r w:rsidR="00A860A6">
        <w:rPr>
          <w:rFonts w:ascii="Arial" w:hAnsi="Arial" w:cs="Arial"/>
          <w:b/>
          <w:bCs/>
          <w:i/>
        </w:rPr>
        <w:t>f</w:t>
      </w:r>
      <w:r w:rsidR="00C54295" w:rsidRPr="00510B16">
        <w:rPr>
          <w:rFonts w:ascii="Arial" w:hAnsi="Arial" w:cs="Arial"/>
          <w:b/>
          <w:bCs/>
          <w:i/>
        </w:rPr>
        <w:t>orest</w:t>
      </w:r>
    </w:p>
    <w:p w:rsidR="002868E7" w:rsidRPr="00510B16" w:rsidRDefault="00710538" w:rsidP="00F76501">
      <w:pPr>
        <w:spacing w:before="240" w:after="120" w:line="312" w:lineRule="auto"/>
        <w:jc w:val="both"/>
        <w:rPr>
          <w:rFonts w:ascii="Arial" w:hAnsi="Arial" w:cs="Arial"/>
          <w:sz w:val="24"/>
          <w:szCs w:val="24"/>
        </w:rPr>
      </w:pPr>
      <w:r w:rsidRPr="00510B16">
        <w:rPr>
          <w:rFonts w:ascii="Arial" w:hAnsi="Arial" w:cs="Arial"/>
          <w:b/>
          <w:sz w:val="24"/>
          <w:szCs w:val="24"/>
        </w:rPr>
        <w:t>1</w:t>
      </w:r>
      <w:r w:rsidR="002868E7" w:rsidRPr="00510B16">
        <w:rPr>
          <w:rFonts w:ascii="Arial" w:hAnsi="Arial" w:cs="Arial"/>
          <w:b/>
          <w:sz w:val="24"/>
          <w:szCs w:val="24"/>
        </w:rPr>
        <w:t xml:space="preserve"> </w:t>
      </w:r>
      <w:r w:rsidR="00F047C5" w:rsidRPr="00510B16">
        <w:rPr>
          <w:rFonts w:ascii="Arial" w:hAnsi="Arial" w:cs="Arial"/>
          <w:b/>
          <w:sz w:val="24"/>
          <w:szCs w:val="24"/>
        </w:rPr>
        <w:t xml:space="preserve">  </w:t>
      </w:r>
      <w:r w:rsidR="002868E7" w:rsidRPr="00510B16">
        <w:rPr>
          <w:rFonts w:ascii="Arial" w:hAnsi="Arial" w:cs="Arial"/>
          <w:b/>
          <w:sz w:val="24"/>
          <w:szCs w:val="24"/>
        </w:rPr>
        <w:t>Phạm vi áp d</w:t>
      </w:r>
      <w:r w:rsidR="000A48EE" w:rsidRPr="00510B16">
        <w:rPr>
          <w:rFonts w:ascii="Arial" w:hAnsi="Arial" w:cs="Arial"/>
          <w:b/>
          <w:sz w:val="24"/>
          <w:szCs w:val="24"/>
        </w:rPr>
        <w:t>ụ</w:t>
      </w:r>
      <w:r w:rsidR="002868E7" w:rsidRPr="00510B16">
        <w:rPr>
          <w:rFonts w:ascii="Arial" w:hAnsi="Arial" w:cs="Arial"/>
          <w:b/>
          <w:sz w:val="24"/>
          <w:szCs w:val="24"/>
        </w:rPr>
        <w:t>ng</w:t>
      </w:r>
    </w:p>
    <w:p w:rsidR="00475A8D" w:rsidRDefault="00475A8D" w:rsidP="00B94633">
      <w:pPr>
        <w:spacing w:after="120" w:line="312" w:lineRule="auto"/>
        <w:jc w:val="both"/>
        <w:rPr>
          <w:rFonts w:ascii="Arial" w:hAnsi="Arial" w:cs="Arial"/>
          <w:sz w:val="22"/>
          <w:szCs w:val="22"/>
        </w:rPr>
      </w:pPr>
      <w:r>
        <w:rPr>
          <w:rFonts w:ascii="Arial" w:hAnsi="Arial" w:cs="Arial"/>
          <w:sz w:val="22"/>
          <w:szCs w:val="22"/>
        </w:rPr>
        <w:t xml:space="preserve">- </w:t>
      </w:r>
      <w:r w:rsidR="00B94633" w:rsidRPr="00510B16">
        <w:rPr>
          <w:rFonts w:ascii="Arial" w:hAnsi="Arial" w:cs="Arial"/>
          <w:sz w:val="22"/>
          <w:szCs w:val="22"/>
        </w:rPr>
        <w:t xml:space="preserve">Tiêu chuẩn này quy định các chỉ tiêu kỹ thuật </w:t>
      </w:r>
      <w:r w:rsidR="00995A72" w:rsidRPr="00510B16">
        <w:rPr>
          <w:rFonts w:ascii="Arial" w:hAnsi="Arial" w:cs="Arial"/>
          <w:sz w:val="22"/>
          <w:szCs w:val="22"/>
        </w:rPr>
        <w:t xml:space="preserve">đối với </w:t>
      </w:r>
      <w:r w:rsidR="00B94633" w:rsidRPr="00510B16">
        <w:rPr>
          <w:rFonts w:ascii="Arial" w:hAnsi="Arial" w:cs="Arial"/>
          <w:sz w:val="22"/>
          <w:szCs w:val="22"/>
        </w:rPr>
        <w:t xml:space="preserve">rừng sau khoanh nuôi </w:t>
      </w:r>
      <w:r w:rsidR="00F052CE" w:rsidRPr="00510B16">
        <w:rPr>
          <w:rFonts w:ascii="Arial" w:hAnsi="Arial" w:cs="Arial"/>
          <w:sz w:val="22"/>
          <w:szCs w:val="22"/>
        </w:rPr>
        <w:t xml:space="preserve">với mục đích sản xuất </w:t>
      </w:r>
      <w:r w:rsidR="00360761" w:rsidRPr="00510B16">
        <w:rPr>
          <w:rFonts w:ascii="Arial" w:hAnsi="Arial" w:cs="Arial"/>
          <w:sz w:val="22"/>
          <w:szCs w:val="22"/>
        </w:rPr>
        <w:t xml:space="preserve">gỗ và tre nứa </w:t>
      </w:r>
      <w:r w:rsidR="00F052CE" w:rsidRPr="00510B16">
        <w:rPr>
          <w:rFonts w:ascii="Arial" w:hAnsi="Arial" w:cs="Arial"/>
          <w:sz w:val="22"/>
          <w:szCs w:val="22"/>
        </w:rPr>
        <w:t>và phòng hộ đầu nguồn</w:t>
      </w:r>
      <w:r>
        <w:rPr>
          <w:rFonts w:ascii="Arial" w:hAnsi="Arial" w:cs="Arial"/>
          <w:sz w:val="22"/>
          <w:szCs w:val="22"/>
        </w:rPr>
        <w:t>.</w:t>
      </w:r>
    </w:p>
    <w:p w:rsidR="00B94633" w:rsidRPr="00510B16" w:rsidRDefault="00F052CE" w:rsidP="00B94633">
      <w:pPr>
        <w:spacing w:after="120" w:line="312" w:lineRule="auto"/>
        <w:jc w:val="both"/>
        <w:rPr>
          <w:rFonts w:ascii="Arial" w:hAnsi="Arial" w:cs="Arial"/>
          <w:sz w:val="22"/>
          <w:szCs w:val="22"/>
        </w:rPr>
      </w:pPr>
      <w:r w:rsidRPr="00510B16">
        <w:rPr>
          <w:rFonts w:ascii="Arial" w:hAnsi="Arial" w:cs="Arial"/>
          <w:sz w:val="22"/>
          <w:szCs w:val="22"/>
        </w:rPr>
        <w:t xml:space="preserve"> </w:t>
      </w:r>
      <w:r w:rsidR="00475A8D">
        <w:rPr>
          <w:rFonts w:ascii="Arial" w:hAnsi="Arial" w:cs="Arial"/>
          <w:sz w:val="22"/>
          <w:szCs w:val="22"/>
        </w:rPr>
        <w:t xml:space="preserve">- Tiêu chuẩn này áp dụng cho </w:t>
      </w:r>
      <w:r w:rsidRPr="00510B16">
        <w:rPr>
          <w:rFonts w:ascii="Arial" w:hAnsi="Arial" w:cs="Arial"/>
          <w:sz w:val="22"/>
          <w:szCs w:val="22"/>
        </w:rPr>
        <w:t>các đối tượng</w:t>
      </w:r>
      <w:r w:rsidR="00FE38C5">
        <w:rPr>
          <w:rFonts w:ascii="Arial" w:hAnsi="Arial" w:cs="Arial"/>
          <w:sz w:val="22"/>
          <w:szCs w:val="22"/>
        </w:rPr>
        <w:t xml:space="preserve"> rừng tự nhiên phục hồi trên</w:t>
      </w:r>
      <w:r w:rsidR="00B94633" w:rsidRPr="00510B16">
        <w:rPr>
          <w:rFonts w:ascii="Arial" w:hAnsi="Arial" w:cs="Arial"/>
          <w:sz w:val="22"/>
          <w:szCs w:val="22"/>
        </w:rPr>
        <w:t xml:space="preserve"> </w:t>
      </w:r>
      <w:r w:rsidR="00FE38C5">
        <w:rPr>
          <w:rFonts w:ascii="Arial" w:hAnsi="Arial" w:cs="Arial"/>
          <w:sz w:val="22"/>
          <w:szCs w:val="22"/>
        </w:rPr>
        <w:t>đ</w:t>
      </w:r>
      <w:r w:rsidR="00B94633" w:rsidRPr="00510B16">
        <w:rPr>
          <w:rFonts w:ascii="Arial" w:hAnsi="Arial" w:cs="Arial"/>
          <w:sz w:val="22"/>
          <w:szCs w:val="22"/>
        </w:rPr>
        <w:t>ất đã mất rừng do khai thác kiệt</w:t>
      </w:r>
      <w:r w:rsidRPr="00510B16">
        <w:rPr>
          <w:rFonts w:ascii="Arial" w:hAnsi="Arial" w:cs="Arial"/>
          <w:sz w:val="22"/>
          <w:szCs w:val="22"/>
        </w:rPr>
        <w:t>,</w:t>
      </w:r>
      <w:r w:rsidR="00B94633" w:rsidRPr="00510B16">
        <w:rPr>
          <w:rFonts w:ascii="Arial" w:hAnsi="Arial" w:cs="Arial"/>
          <w:sz w:val="22"/>
          <w:szCs w:val="22"/>
        </w:rPr>
        <w:t xml:space="preserve"> </w:t>
      </w:r>
      <w:r w:rsidR="00FE38C5">
        <w:rPr>
          <w:rFonts w:ascii="Arial" w:hAnsi="Arial" w:cs="Arial"/>
          <w:sz w:val="22"/>
          <w:szCs w:val="22"/>
        </w:rPr>
        <w:t>đ</w:t>
      </w:r>
      <w:r w:rsidR="00B94633" w:rsidRPr="00510B16">
        <w:rPr>
          <w:rFonts w:ascii="Arial" w:hAnsi="Arial" w:cs="Arial"/>
          <w:sz w:val="22"/>
          <w:szCs w:val="22"/>
        </w:rPr>
        <w:t>ấ</w:t>
      </w:r>
      <w:bookmarkStart w:id="0" w:name="_GoBack"/>
      <w:bookmarkEnd w:id="0"/>
      <w:r w:rsidR="00B94633" w:rsidRPr="00510B16">
        <w:rPr>
          <w:rFonts w:ascii="Arial" w:hAnsi="Arial" w:cs="Arial"/>
          <w:sz w:val="22"/>
          <w:szCs w:val="22"/>
        </w:rPr>
        <w:t>t nương rẫy bỏ hoá còn tính chất đất rừng</w:t>
      </w:r>
      <w:r w:rsidR="00030B4E" w:rsidRPr="00510B16">
        <w:rPr>
          <w:rFonts w:ascii="Arial" w:hAnsi="Arial" w:cs="Arial"/>
          <w:sz w:val="22"/>
          <w:szCs w:val="22"/>
        </w:rPr>
        <w:t>,</w:t>
      </w:r>
      <w:r w:rsidR="00B94633" w:rsidRPr="00510B16">
        <w:rPr>
          <w:rFonts w:ascii="Arial" w:hAnsi="Arial" w:cs="Arial"/>
          <w:sz w:val="22"/>
          <w:szCs w:val="22"/>
        </w:rPr>
        <w:t xml:space="preserve"> </w:t>
      </w:r>
      <w:r w:rsidR="00FE38C5">
        <w:rPr>
          <w:rFonts w:ascii="Arial" w:hAnsi="Arial" w:cs="Arial"/>
          <w:sz w:val="22"/>
          <w:szCs w:val="22"/>
        </w:rPr>
        <w:t>t</w:t>
      </w:r>
      <w:r w:rsidR="00B94633" w:rsidRPr="00510B16">
        <w:rPr>
          <w:rFonts w:ascii="Arial" w:hAnsi="Arial" w:cs="Arial"/>
          <w:sz w:val="22"/>
          <w:szCs w:val="22"/>
        </w:rPr>
        <w:t xml:space="preserve">rảng cỏ cây bụi xen cây gỗ và </w:t>
      </w:r>
      <w:r w:rsidR="00FE38C5">
        <w:rPr>
          <w:rFonts w:ascii="Arial" w:hAnsi="Arial" w:cs="Arial"/>
          <w:sz w:val="22"/>
          <w:szCs w:val="22"/>
        </w:rPr>
        <w:t>r</w:t>
      </w:r>
      <w:r w:rsidR="00B94633" w:rsidRPr="00510B16">
        <w:rPr>
          <w:rFonts w:ascii="Arial" w:hAnsi="Arial" w:cs="Arial"/>
          <w:sz w:val="22"/>
          <w:szCs w:val="22"/>
        </w:rPr>
        <w:t>ừng tre nứa phục hồi sau khai thác hoặc sau canh tác nương rẫy</w:t>
      </w:r>
      <w:r w:rsidR="00F94B47" w:rsidRPr="00510B16">
        <w:rPr>
          <w:rFonts w:ascii="Arial" w:hAnsi="Arial" w:cs="Arial"/>
          <w:sz w:val="22"/>
          <w:szCs w:val="22"/>
        </w:rPr>
        <w:t>.</w:t>
      </w:r>
    </w:p>
    <w:p w:rsidR="002E5FC2" w:rsidRPr="00510B16" w:rsidRDefault="009201CA" w:rsidP="00202DA0">
      <w:pPr>
        <w:spacing w:after="120" w:line="312" w:lineRule="auto"/>
        <w:jc w:val="both"/>
        <w:rPr>
          <w:rFonts w:ascii="Arial" w:hAnsi="Arial" w:cs="Arial"/>
          <w:sz w:val="24"/>
          <w:szCs w:val="24"/>
        </w:rPr>
      </w:pPr>
      <w:r w:rsidRPr="00510B16">
        <w:rPr>
          <w:rFonts w:ascii="Arial" w:hAnsi="Arial" w:cs="Arial"/>
          <w:b/>
          <w:sz w:val="24"/>
          <w:szCs w:val="24"/>
        </w:rPr>
        <w:t>2</w:t>
      </w:r>
      <w:r w:rsidR="00D236D5" w:rsidRPr="00510B16">
        <w:rPr>
          <w:rFonts w:ascii="Arial" w:hAnsi="Arial" w:cs="Arial"/>
          <w:b/>
          <w:sz w:val="24"/>
          <w:szCs w:val="24"/>
        </w:rPr>
        <w:t xml:space="preserve"> </w:t>
      </w:r>
      <w:r w:rsidR="00F047C5" w:rsidRPr="00510B16">
        <w:rPr>
          <w:rFonts w:ascii="Arial" w:hAnsi="Arial" w:cs="Arial"/>
          <w:b/>
          <w:sz w:val="24"/>
          <w:szCs w:val="24"/>
        </w:rPr>
        <w:t xml:space="preserve">  </w:t>
      </w:r>
      <w:r w:rsidR="002E5FC2" w:rsidRPr="00510B16">
        <w:rPr>
          <w:rFonts w:ascii="Arial" w:hAnsi="Arial" w:cs="Arial"/>
          <w:b/>
          <w:sz w:val="24"/>
          <w:szCs w:val="24"/>
        </w:rPr>
        <w:t>Thuật ngữ và định nghĩa</w:t>
      </w:r>
    </w:p>
    <w:p w:rsidR="00E50280" w:rsidRPr="00510B16" w:rsidRDefault="00E50280" w:rsidP="00202DA0">
      <w:pPr>
        <w:spacing w:after="120" w:line="312" w:lineRule="auto"/>
        <w:jc w:val="both"/>
        <w:rPr>
          <w:rFonts w:ascii="Arial" w:hAnsi="Arial" w:cs="Arial"/>
          <w:sz w:val="22"/>
          <w:szCs w:val="22"/>
        </w:rPr>
      </w:pPr>
      <w:r w:rsidRPr="00510B16">
        <w:rPr>
          <w:rFonts w:ascii="Arial" w:hAnsi="Arial" w:cs="Arial"/>
          <w:sz w:val="22"/>
          <w:szCs w:val="22"/>
        </w:rPr>
        <w:t>Trong tiêu chuẩn này</w:t>
      </w:r>
      <w:r w:rsidR="009201CA" w:rsidRPr="00510B16">
        <w:rPr>
          <w:rFonts w:ascii="Arial" w:hAnsi="Arial" w:cs="Arial"/>
          <w:sz w:val="22"/>
          <w:szCs w:val="22"/>
        </w:rPr>
        <w:t xml:space="preserve"> sử dụng </w:t>
      </w:r>
      <w:r w:rsidRPr="00510B16">
        <w:rPr>
          <w:rFonts w:ascii="Arial" w:hAnsi="Arial" w:cs="Arial"/>
          <w:sz w:val="22"/>
          <w:szCs w:val="22"/>
        </w:rPr>
        <w:t>các thuật ngữ và đị</w:t>
      </w:r>
      <w:r w:rsidR="00A763E8" w:rsidRPr="00510B16">
        <w:rPr>
          <w:rFonts w:ascii="Arial" w:hAnsi="Arial" w:cs="Arial"/>
          <w:sz w:val="22"/>
          <w:szCs w:val="22"/>
        </w:rPr>
        <w:t xml:space="preserve">nh nghĩa </w:t>
      </w:r>
      <w:r w:rsidR="009201CA" w:rsidRPr="00510B16">
        <w:rPr>
          <w:rFonts w:ascii="Arial" w:hAnsi="Arial" w:cs="Arial"/>
          <w:sz w:val="22"/>
          <w:szCs w:val="22"/>
        </w:rPr>
        <w:t>sau</w:t>
      </w:r>
      <w:r w:rsidR="00A763E8" w:rsidRPr="00510B16">
        <w:rPr>
          <w:rFonts w:ascii="Arial" w:hAnsi="Arial" w:cs="Arial"/>
          <w:sz w:val="22"/>
          <w:szCs w:val="22"/>
        </w:rPr>
        <w:t>:</w:t>
      </w:r>
    </w:p>
    <w:p w:rsidR="00D236D5" w:rsidRPr="00510B16" w:rsidRDefault="00D236D5" w:rsidP="00202DA0">
      <w:pPr>
        <w:spacing w:after="120" w:line="312" w:lineRule="auto"/>
        <w:jc w:val="both"/>
        <w:rPr>
          <w:rFonts w:ascii="Arial" w:hAnsi="Arial" w:cs="Arial"/>
          <w:b/>
          <w:sz w:val="22"/>
          <w:szCs w:val="22"/>
        </w:rPr>
      </w:pPr>
      <w:r w:rsidRPr="00510B16">
        <w:rPr>
          <w:rFonts w:ascii="Arial" w:hAnsi="Arial" w:cs="Arial"/>
          <w:b/>
          <w:sz w:val="22"/>
          <w:szCs w:val="22"/>
        </w:rPr>
        <w:t xml:space="preserve">2.1 </w:t>
      </w:r>
      <w:r w:rsidR="00957329" w:rsidRPr="00510B16">
        <w:rPr>
          <w:rFonts w:ascii="Arial" w:hAnsi="Arial" w:cs="Arial"/>
          <w:b/>
          <w:sz w:val="22"/>
          <w:szCs w:val="22"/>
        </w:rPr>
        <w:t xml:space="preserve">Rừng </w:t>
      </w:r>
      <w:r w:rsidR="008A7195" w:rsidRPr="00510B16">
        <w:rPr>
          <w:rFonts w:ascii="Arial" w:hAnsi="Arial" w:cs="Arial"/>
          <w:b/>
          <w:sz w:val="22"/>
          <w:szCs w:val="22"/>
        </w:rPr>
        <w:t>sau khoanh nuôi</w:t>
      </w:r>
      <w:r w:rsidR="00251F87" w:rsidRPr="00510B16">
        <w:rPr>
          <w:rFonts w:ascii="Arial" w:hAnsi="Arial" w:cs="Arial"/>
          <w:b/>
          <w:sz w:val="22"/>
          <w:szCs w:val="22"/>
        </w:rPr>
        <w:t xml:space="preserve"> </w:t>
      </w:r>
      <w:r w:rsidR="00251F87" w:rsidRPr="00510B16">
        <w:rPr>
          <w:rFonts w:ascii="Arial" w:hAnsi="Arial" w:cs="Arial"/>
          <w:sz w:val="22"/>
          <w:szCs w:val="22"/>
        </w:rPr>
        <w:t>(</w:t>
      </w:r>
      <w:r w:rsidR="003A68E3" w:rsidRPr="00510B16">
        <w:rPr>
          <w:rFonts w:ascii="Arial" w:hAnsi="Arial" w:cs="Arial"/>
          <w:sz w:val="22"/>
          <w:szCs w:val="22"/>
        </w:rPr>
        <w:t>Re</w:t>
      </w:r>
      <w:r w:rsidR="001D2232" w:rsidRPr="00510B16">
        <w:rPr>
          <w:rFonts w:ascii="Arial" w:hAnsi="Arial" w:cs="Arial"/>
          <w:sz w:val="22"/>
          <w:szCs w:val="22"/>
        </w:rPr>
        <w:t xml:space="preserve">stored </w:t>
      </w:r>
      <w:r w:rsidR="003A68E3" w:rsidRPr="00510B16">
        <w:rPr>
          <w:rFonts w:ascii="Arial" w:hAnsi="Arial" w:cs="Arial"/>
          <w:sz w:val="22"/>
          <w:szCs w:val="22"/>
        </w:rPr>
        <w:t>forest</w:t>
      </w:r>
      <w:r w:rsidR="00251F87" w:rsidRPr="00510B16">
        <w:rPr>
          <w:rFonts w:ascii="Arial" w:hAnsi="Arial" w:cs="Arial"/>
          <w:sz w:val="22"/>
          <w:szCs w:val="22"/>
        </w:rPr>
        <w:t>)</w:t>
      </w:r>
    </w:p>
    <w:p w:rsidR="008A7195" w:rsidRPr="00510B16" w:rsidRDefault="00C82238" w:rsidP="00202DA0">
      <w:pPr>
        <w:spacing w:after="120" w:line="312" w:lineRule="auto"/>
        <w:jc w:val="both"/>
        <w:rPr>
          <w:rFonts w:ascii="Arial" w:hAnsi="Arial" w:cs="Arial"/>
          <w:sz w:val="22"/>
          <w:szCs w:val="22"/>
        </w:rPr>
      </w:pPr>
      <w:r w:rsidRPr="00510B16">
        <w:rPr>
          <w:rFonts w:ascii="Arial" w:hAnsi="Arial" w:cs="Arial"/>
          <w:sz w:val="22"/>
          <w:szCs w:val="22"/>
        </w:rPr>
        <w:t>R</w:t>
      </w:r>
      <w:r w:rsidR="008336C1" w:rsidRPr="00510B16">
        <w:rPr>
          <w:rFonts w:ascii="Arial" w:hAnsi="Arial" w:cs="Arial"/>
          <w:sz w:val="22"/>
          <w:szCs w:val="22"/>
        </w:rPr>
        <w:t>ừ</w:t>
      </w:r>
      <w:r w:rsidR="008A7195" w:rsidRPr="00510B16">
        <w:rPr>
          <w:rFonts w:ascii="Arial" w:hAnsi="Arial" w:cs="Arial"/>
          <w:sz w:val="22"/>
          <w:szCs w:val="22"/>
        </w:rPr>
        <w:t xml:space="preserve">ng phục hồi trên </w:t>
      </w:r>
      <w:r w:rsidR="00FE38C5">
        <w:rPr>
          <w:rFonts w:ascii="Arial" w:hAnsi="Arial" w:cs="Arial"/>
          <w:sz w:val="22"/>
          <w:szCs w:val="22"/>
        </w:rPr>
        <w:t>đất</w:t>
      </w:r>
      <w:r w:rsidR="008A7195" w:rsidRPr="00510B16">
        <w:rPr>
          <w:rFonts w:ascii="Arial" w:hAnsi="Arial" w:cs="Arial"/>
          <w:sz w:val="22"/>
          <w:szCs w:val="22"/>
        </w:rPr>
        <w:t xml:space="preserve"> đã mất rừng do khai thác kiệt, đất nương rẫy bỏ hóa còn tính chất đất rừng, trảng có cây bụi xen cây gỗ và rừng tre nứa phục hồi sau khai thác hoặc </w:t>
      </w:r>
      <w:r w:rsidR="00FE38C5">
        <w:rPr>
          <w:rFonts w:ascii="Arial" w:hAnsi="Arial" w:cs="Arial"/>
          <w:sz w:val="22"/>
          <w:szCs w:val="22"/>
        </w:rPr>
        <w:t xml:space="preserve">sau </w:t>
      </w:r>
      <w:r w:rsidR="008A7195" w:rsidRPr="00510B16">
        <w:rPr>
          <w:rFonts w:ascii="Arial" w:hAnsi="Arial" w:cs="Arial"/>
          <w:sz w:val="22"/>
          <w:szCs w:val="22"/>
        </w:rPr>
        <w:t>canh tác nương rẫy.</w:t>
      </w:r>
    </w:p>
    <w:p w:rsidR="00834E61" w:rsidRPr="00510B16" w:rsidRDefault="006E5689" w:rsidP="00202DA0">
      <w:pPr>
        <w:spacing w:after="120" w:line="312" w:lineRule="auto"/>
        <w:jc w:val="both"/>
        <w:rPr>
          <w:rFonts w:ascii="Arial" w:hAnsi="Arial" w:cs="Arial"/>
          <w:b/>
          <w:sz w:val="22"/>
          <w:szCs w:val="22"/>
        </w:rPr>
      </w:pPr>
      <w:r w:rsidRPr="00510B16">
        <w:rPr>
          <w:rFonts w:ascii="Arial" w:hAnsi="Arial" w:cs="Arial"/>
          <w:b/>
          <w:sz w:val="22"/>
          <w:szCs w:val="22"/>
        </w:rPr>
        <w:t>2.</w:t>
      </w:r>
      <w:r w:rsidR="00887577" w:rsidRPr="00510B16">
        <w:rPr>
          <w:rFonts w:ascii="Arial" w:hAnsi="Arial" w:cs="Arial"/>
          <w:b/>
          <w:sz w:val="22"/>
          <w:szCs w:val="22"/>
        </w:rPr>
        <w:t>2</w:t>
      </w:r>
      <w:r w:rsidRPr="00510B16">
        <w:rPr>
          <w:rFonts w:ascii="Arial" w:hAnsi="Arial" w:cs="Arial"/>
          <w:b/>
          <w:sz w:val="22"/>
          <w:szCs w:val="22"/>
        </w:rPr>
        <w:t xml:space="preserve"> </w:t>
      </w:r>
    </w:p>
    <w:p w:rsidR="006955D4" w:rsidRPr="00510B16" w:rsidRDefault="006955D4" w:rsidP="00202DA0">
      <w:pPr>
        <w:spacing w:after="120" w:line="312" w:lineRule="auto"/>
        <w:jc w:val="both"/>
        <w:rPr>
          <w:rFonts w:ascii="Arial" w:hAnsi="Arial" w:cs="Arial"/>
          <w:sz w:val="22"/>
          <w:szCs w:val="22"/>
        </w:rPr>
      </w:pPr>
      <w:r w:rsidRPr="00510B16">
        <w:rPr>
          <w:rFonts w:ascii="Arial" w:hAnsi="Arial" w:cs="Arial"/>
          <w:b/>
          <w:sz w:val="22"/>
          <w:szCs w:val="22"/>
        </w:rPr>
        <w:t>Đám trống trong rừng</w:t>
      </w:r>
      <w:r w:rsidR="00CC007D" w:rsidRPr="00510B16">
        <w:rPr>
          <w:rFonts w:ascii="Arial" w:hAnsi="Arial" w:cs="Arial"/>
          <w:b/>
          <w:sz w:val="22"/>
          <w:szCs w:val="22"/>
        </w:rPr>
        <w:t xml:space="preserve"> </w:t>
      </w:r>
      <w:r w:rsidR="00251F87" w:rsidRPr="00510B16">
        <w:rPr>
          <w:rFonts w:ascii="Arial" w:hAnsi="Arial" w:cs="Arial"/>
          <w:sz w:val="22"/>
          <w:szCs w:val="22"/>
        </w:rPr>
        <w:t>(</w:t>
      </w:r>
      <w:r w:rsidR="00CC007D" w:rsidRPr="00510B16">
        <w:rPr>
          <w:rFonts w:ascii="Arial" w:hAnsi="Arial" w:cs="Arial"/>
          <w:sz w:val="22"/>
          <w:szCs w:val="22"/>
        </w:rPr>
        <w:t>Forest gap)</w:t>
      </w:r>
    </w:p>
    <w:p w:rsidR="000266B2" w:rsidRPr="00510B16" w:rsidRDefault="000266B2" w:rsidP="00202DA0">
      <w:pPr>
        <w:spacing w:after="120" w:line="312" w:lineRule="auto"/>
        <w:jc w:val="both"/>
        <w:rPr>
          <w:rFonts w:ascii="Arial" w:hAnsi="Arial" w:cs="Arial"/>
          <w:sz w:val="22"/>
          <w:szCs w:val="22"/>
        </w:rPr>
      </w:pPr>
      <w:r w:rsidRPr="00510B16">
        <w:rPr>
          <w:rFonts w:ascii="Arial" w:hAnsi="Arial" w:cs="Arial"/>
          <w:sz w:val="22"/>
          <w:szCs w:val="22"/>
        </w:rPr>
        <w:t>Nơi có diện tích tối thiểu 100m</w:t>
      </w:r>
      <w:r w:rsidRPr="00510B16">
        <w:rPr>
          <w:rFonts w:ascii="Arial" w:hAnsi="Arial" w:cs="Arial"/>
          <w:sz w:val="22"/>
          <w:szCs w:val="22"/>
          <w:vertAlign w:val="superscript"/>
        </w:rPr>
        <w:t>2</w:t>
      </w:r>
      <w:r w:rsidRPr="00510B16">
        <w:rPr>
          <w:rFonts w:ascii="Arial" w:hAnsi="Arial" w:cs="Arial"/>
          <w:sz w:val="22"/>
          <w:szCs w:val="22"/>
        </w:rPr>
        <w:t>, không có cây gỗ có đường kính ngang ngực (D1,3) lớn hơn hoặc bằng 6,0cm và không có tre nứa (đối với rừng tre nứa)</w:t>
      </w:r>
      <w:r w:rsidR="00F44655" w:rsidRPr="00510B16">
        <w:rPr>
          <w:rFonts w:ascii="Arial" w:hAnsi="Arial" w:cs="Arial"/>
          <w:sz w:val="22"/>
          <w:szCs w:val="22"/>
        </w:rPr>
        <w:t>.</w:t>
      </w:r>
    </w:p>
    <w:p w:rsidR="00834E61" w:rsidRPr="00510B16" w:rsidRDefault="00494110" w:rsidP="00202DA0">
      <w:pPr>
        <w:spacing w:after="120" w:line="312" w:lineRule="auto"/>
        <w:jc w:val="both"/>
        <w:rPr>
          <w:rFonts w:ascii="Arial" w:hAnsi="Arial" w:cs="Arial"/>
          <w:b/>
          <w:sz w:val="22"/>
          <w:szCs w:val="22"/>
        </w:rPr>
      </w:pPr>
      <w:r w:rsidRPr="00510B16">
        <w:rPr>
          <w:rFonts w:ascii="Arial" w:hAnsi="Arial" w:cs="Arial"/>
          <w:b/>
          <w:sz w:val="22"/>
          <w:szCs w:val="22"/>
        </w:rPr>
        <w:t>2.</w:t>
      </w:r>
      <w:r w:rsidR="00276608" w:rsidRPr="00510B16">
        <w:rPr>
          <w:rFonts w:ascii="Arial" w:hAnsi="Arial" w:cs="Arial"/>
          <w:b/>
          <w:sz w:val="22"/>
          <w:szCs w:val="22"/>
        </w:rPr>
        <w:t>3</w:t>
      </w:r>
      <w:r w:rsidRPr="00510B16">
        <w:rPr>
          <w:rFonts w:ascii="Arial" w:hAnsi="Arial" w:cs="Arial"/>
          <w:b/>
          <w:sz w:val="22"/>
          <w:szCs w:val="22"/>
        </w:rPr>
        <w:t xml:space="preserve"> </w:t>
      </w:r>
    </w:p>
    <w:p w:rsidR="00494110" w:rsidRPr="00510B16" w:rsidRDefault="00494110" w:rsidP="00202DA0">
      <w:pPr>
        <w:spacing w:after="120" w:line="312" w:lineRule="auto"/>
        <w:jc w:val="both"/>
        <w:rPr>
          <w:rFonts w:ascii="Arial" w:hAnsi="Arial" w:cs="Arial"/>
          <w:b/>
          <w:sz w:val="22"/>
          <w:szCs w:val="22"/>
        </w:rPr>
      </w:pPr>
      <w:r w:rsidRPr="00510B16">
        <w:rPr>
          <w:rFonts w:ascii="Arial" w:hAnsi="Arial" w:cs="Arial"/>
          <w:b/>
          <w:sz w:val="22"/>
          <w:szCs w:val="22"/>
        </w:rPr>
        <w:t>Độ tàn che</w:t>
      </w:r>
      <w:r w:rsidR="00251F87" w:rsidRPr="00510B16">
        <w:rPr>
          <w:rFonts w:ascii="Arial" w:hAnsi="Arial" w:cs="Arial"/>
          <w:b/>
          <w:sz w:val="22"/>
          <w:szCs w:val="22"/>
        </w:rPr>
        <w:t xml:space="preserve"> </w:t>
      </w:r>
      <w:r w:rsidR="00251F87" w:rsidRPr="00510B16">
        <w:rPr>
          <w:rFonts w:ascii="Arial" w:hAnsi="Arial" w:cs="Arial"/>
          <w:sz w:val="22"/>
          <w:szCs w:val="22"/>
        </w:rPr>
        <w:t>(</w:t>
      </w:r>
      <w:r w:rsidR="00C83065" w:rsidRPr="00510B16">
        <w:rPr>
          <w:rFonts w:ascii="Arial" w:hAnsi="Arial" w:cs="Arial"/>
          <w:sz w:val="22"/>
          <w:szCs w:val="22"/>
        </w:rPr>
        <w:t>Canopy cover)</w:t>
      </w:r>
    </w:p>
    <w:p w:rsidR="00A03488" w:rsidRPr="00510B16" w:rsidRDefault="00A03488" w:rsidP="00202DA0">
      <w:pPr>
        <w:spacing w:after="120" w:line="312" w:lineRule="auto"/>
        <w:jc w:val="both"/>
        <w:rPr>
          <w:rFonts w:ascii="Arial" w:hAnsi="Arial" w:cs="Arial"/>
          <w:sz w:val="22"/>
          <w:szCs w:val="22"/>
        </w:rPr>
      </w:pPr>
      <w:r w:rsidRPr="00510B16">
        <w:rPr>
          <w:rFonts w:ascii="Arial" w:hAnsi="Arial" w:cs="Arial"/>
          <w:sz w:val="22"/>
          <w:szCs w:val="22"/>
        </w:rPr>
        <w:t xml:space="preserve">Mức độ che </w:t>
      </w:r>
      <w:r w:rsidR="00534ED2" w:rsidRPr="00510B16">
        <w:rPr>
          <w:rFonts w:ascii="Arial" w:hAnsi="Arial" w:cs="Arial"/>
          <w:sz w:val="22"/>
          <w:szCs w:val="22"/>
        </w:rPr>
        <w:t xml:space="preserve">kín </w:t>
      </w:r>
      <w:r w:rsidRPr="00510B16">
        <w:rPr>
          <w:rFonts w:ascii="Arial" w:hAnsi="Arial" w:cs="Arial"/>
          <w:sz w:val="22"/>
          <w:szCs w:val="22"/>
        </w:rPr>
        <w:t xml:space="preserve">của tán </w:t>
      </w:r>
      <w:r w:rsidR="00BB6EF3" w:rsidRPr="00510B16">
        <w:rPr>
          <w:rFonts w:ascii="Arial" w:hAnsi="Arial" w:cs="Arial"/>
          <w:sz w:val="22"/>
          <w:szCs w:val="22"/>
        </w:rPr>
        <w:t xml:space="preserve">cây </w:t>
      </w:r>
      <w:r w:rsidRPr="00510B16">
        <w:rPr>
          <w:rFonts w:ascii="Arial" w:hAnsi="Arial" w:cs="Arial"/>
          <w:sz w:val="22"/>
          <w:szCs w:val="22"/>
        </w:rPr>
        <w:t xml:space="preserve">rừng </w:t>
      </w:r>
      <w:r w:rsidR="00534ED2" w:rsidRPr="00510B16">
        <w:rPr>
          <w:rFonts w:ascii="Arial" w:hAnsi="Arial" w:cs="Arial"/>
          <w:sz w:val="22"/>
          <w:szCs w:val="22"/>
        </w:rPr>
        <w:t>theo phương thẳng đứng trên một đơn vị diện tích rừng được biểu thị bằng tỷ lệ phần mười</w:t>
      </w:r>
      <w:r w:rsidR="00F44655" w:rsidRPr="00510B16">
        <w:rPr>
          <w:rFonts w:ascii="Arial" w:hAnsi="Arial" w:cs="Arial"/>
          <w:sz w:val="22"/>
          <w:szCs w:val="22"/>
        </w:rPr>
        <w:t>.</w:t>
      </w:r>
    </w:p>
    <w:p w:rsidR="00834E61" w:rsidRPr="00510B16" w:rsidRDefault="00494110" w:rsidP="00202DA0">
      <w:pPr>
        <w:spacing w:after="120" w:line="312" w:lineRule="auto"/>
        <w:jc w:val="both"/>
        <w:rPr>
          <w:rFonts w:ascii="Arial" w:hAnsi="Arial" w:cs="Arial"/>
          <w:b/>
          <w:sz w:val="22"/>
          <w:szCs w:val="22"/>
        </w:rPr>
      </w:pPr>
      <w:r w:rsidRPr="00510B16">
        <w:rPr>
          <w:rFonts w:ascii="Arial" w:hAnsi="Arial" w:cs="Arial"/>
          <w:b/>
          <w:sz w:val="22"/>
          <w:szCs w:val="22"/>
        </w:rPr>
        <w:t>2.</w:t>
      </w:r>
      <w:r w:rsidR="00276608" w:rsidRPr="00510B16">
        <w:rPr>
          <w:rFonts w:ascii="Arial" w:hAnsi="Arial" w:cs="Arial"/>
          <w:b/>
          <w:sz w:val="22"/>
          <w:szCs w:val="22"/>
        </w:rPr>
        <w:t>4</w:t>
      </w:r>
      <w:r w:rsidRPr="00510B16">
        <w:rPr>
          <w:rFonts w:ascii="Arial" w:hAnsi="Arial" w:cs="Arial"/>
          <w:b/>
          <w:sz w:val="22"/>
          <w:szCs w:val="22"/>
        </w:rPr>
        <w:t xml:space="preserve"> </w:t>
      </w:r>
    </w:p>
    <w:p w:rsidR="00494110" w:rsidRPr="00510B16" w:rsidRDefault="000D2F0B" w:rsidP="00202DA0">
      <w:pPr>
        <w:spacing w:after="120" w:line="312" w:lineRule="auto"/>
        <w:jc w:val="both"/>
        <w:rPr>
          <w:rFonts w:ascii="Arial" w:hAnsi="Arial" w:cs="Arial"/>
          <w:sz w:val="22"/>
          <w:szCs w:val="22"/>
        </w:rPr>
      </w:pPr>
      <w:r w:rsidRPr="00510B16">
        <w:rPr>
          <w:rFonts w:ascii="Arial" w:hAnsi="Arial" w:cs="Arial"/>
          <w:b/>
          <w:sz w:val="22"/>
          <w:szCs w:val="22"/>
        </w:rPr>
        <w:t>Cây tái sinh</w:t>
      </w:r>
      <w:r w:rsidR="007036E1" w:rsidRPr="00510B16">
        <w:rPr>
          <w:rFonts w:ascii="Arial" w:hAnsi="Arial" w:cs="Arial"/>
          <w:b/>
          <w:sz w:val="22"/>
          <w:szCs w:val="22"/>
        </w:rPr>
        <w:t xml:space="preserve"> tự nhiên</w:t>
      </w:r>
      <w:r w:rsidR="00251F87" w:rsidRPr="00510B16">
        <w:rPr>
          <w:rFonts w:ascii="Arial" w:hAnsi="Arial" w:cs="Arial"/>
          <w:b/>
          <w:sz w:val="22"/>
          <w:szCs w:val="22"/>
        </w:rPr>
        <w:t xml:space="preserve"> </w:t>
      </w:r>
      <w:r w:rsidR="00251F87" w:rsidRPr="00510B16">
        <w:rPr>
          <w:rFonts w:ascii="Arial" w:hAnsi="Arial" w:cs="Arial"/>
          <w:sz w:val="22"/>
          <w:szCs w:val="22"/>
        </w:rPr>
        <w:t>(</w:t>
      </w:r>
      <w:r w:rsidR="007036E1" w:rsidRPr="00510B16">
        <w:rPr>
          <w:rFonts w:ascii="Arial" w:hAnsi="Arial" w:cs="Arial"/>
          <w:sz w:val="22"/>
          <w:szCs w:val="22"/>
        </w:rPr>
        <w:t>Naturally regenerating sapling</w:t>
      </w:r>
      <w:r w:rsidR="00C15EBC" w:rsidRPr="00510B16">
        <w:rPr>
          <w:rFonts w:ascii="Arial" w:hAnsi="Arial" w:cs="Arial"/>
          <w:sz w:val="22"/>
          <w:szCs w:val="22"/>
        </w:rPr>
        <w:t>)</w:t>
      </w:r>
    </w:p>
    <w:p w:rsidR="00D705BF" w:rsidRPr="00510B16" w:rsidRDefault="00EB56B3" w:rsidP="00202DA0">
      <w:pPr>
        <w:spacing w:after="120" w:line="312" w:lineRule="auto"/>
        <w:jc w:val="both"/>
        <w:rPr>
          <w:rFonts w:ascii="Arial" w:hAnsi="Arial" w:cs="Arial"/>
          <w:sz w:val="22"/>
          <w:szCs w:val="22"/>
        </w:rPr>
      </w:pPr>
      <w:r w:rsidRPr="00510B16">
        <w:rPr>
          <w:rFonts w:ascii="Arial" w:hAnsi="Arial" w:cs="Arial"/>
          <w:sz w:val="22"/>
          <w:szCs w:val="22"/>
        </w:rPr>
        <w:t>C</w:t>
      </w:r>
      <w:r w:rsidR="0049792D" w:rsidRPr="00510B16">
        <w:rPr>
          <w:rFonts w:ascii="Arial" w:hAnsi="Arial" w:cs="Arial"/>
          <w:sz w:val="22"/>
          <w:szCs w:val="22"/>
        </w:rPr>
        <w:t xml:space="preserve">ây </w:t>
      </w:r>
      <w:r w:rsidR="00DB31DB" w:rsidRPr="00510B16">
        <w:rPr>
          <w:rFonts w:ascii="Arial" w:hAnsi="Arial" w:cs="Arial"/>
          <w:sz w:val="22"/>
          <w:szCs w:val="22"/>
        </w:rPr>
        <w:t xml:space="preserve">thân gỗ </w:t>
      </w:r>
      <w:r w:rsidR="00BB6EF3" w:rsidRPr="00510B16">
        <w:rPr>
          <w:rFonts w:ascii="Arial" w:hAnsi="Arial" w:cs="Arial"/>
          <w:sz w:val="22"/>
          <w:szCs w:val="22"/>
        </w:rPr>
        <w:t xml:space="preserve">mọc tự nhiên </w:t>
      </w:r>
      <w:r w:rsidR="0049792D" w:rsidRPr="00510B16">
        <w:rPr>
          <w:rFonts w:ascii="Arial" w:hAnsi="Arial" w:cs="Arial"/>
          <w:sz w:val="22"/>
          <w:szCs w:val="22"/>
        </w:rPr>
        <w:t xml:space="preserve">có đường kính ngang ngực nhỏ </w:t>
      </w:r>
      <w:r w:rsidR="00035E33" w:rsidRPr="00510B16">
        <w:rPr>
          <w:rFonts w:ascii="Arial" w:hAnsi="Arial" w:cs="Arial"/>
          <w:sz w:val="22"/>
          <w:szCs w:val="22"/>
        </w:rPr>
        <w:t xml:space="preserve">hơn </w:t>
      </w:r>
      <w:r w:rsidR="0049792D" w:rsidRPr="00510B16">
        <w:rPr>
          <w:rFonts w:ascii="Arial" w:hAnsi="Arial" w:cs="Arial"/>
          <w:sz w:val="22"/>
          <w:szCs w:val="22"/>
        </w:rPr>
        <w:t>6</w:t>
      </w:r>
      <w:r w:rsidR="005B3247" w:rsidRPr="00510B16">
        <w:rPr>
          <w:rFonts w:ascii="Arial" w:hAnsi="Arial" w:cs="Arial"/>
          <w:sz w:val="22"/>
          <w:szCs w:val="22"/>
        </w:rPr>
        <w:t>,0</w:t>
      </w:r>
      <w:r w:rsidR="0049792D" w:rsidRPr="00510B16">
        <w:rPr>
          <w:rFonts w:ascii="Arial" w:hAnsi="Arial" w:cs="Arial"/>
          <w:sz w:val="22"/>
          <w:szCs w:val="22"/>
        </w:rPr>
        <w:t>cm</w:t>
      </w:r>
      <w:r w:rsidR="0056270A" w:rsidRPr="00510B16">
        <w:rPr>
          <w:rFonts w:ascii="Arial" w:hAnsi="Arial" w:cs="Arial"/>
          <w:sz w:val="22"/>
          <w:szCs w:val="22"/>
        </w:rPr>
        <w:t>.</w:t>
      </w:r>
      <w:r w:rsidR="001D0B6B" w:rsidRPr="00510B16">
        <w:rPr>
          <w:rFonts w:ascii="Arial" w:hAnsi="Arial" w:cs="Arial"/>
          <w:sz w:val="22"/>
          <w:szCs w:val="22"/>
        </w:rPr>
        <w:t xml:space="preserve"> </w:t>
      </w:r>
    </w:p>
    <w:p w:rsidR="00834E61" w:rsidRPr="00510B16" w:rsidRDefault="00BA67DF" w:rsidP="00202DA0">
      <w:pPr>
        <w:spacing w:after="120" w:line="312" w:lineRule="auto"/>
        <w:jc w:val="both"/>
        <w:rPr>
          <w:rFonts w:ascii="Arial" w:hAnsi="Arial" w:cs="Arial"/>
          <w:b/>
          <w:sz w:val="22"/>
          <w:szCs w:val="22"/>
        </w:rPr>
      </w:pPr>
      <w:r w:rsidRPr="00510B16">
        <w:rPr>
          <w:rFonts w:ascii="Arial" w:hAnsi="Arial" w:cs="Arial"/>
          <w:b/>
          <w:sz w:val="22"/>
          <w:szCs w:val="22"/>
        </w:rPr>
        <w:t>2.</w:t>
      </w:r>
      <w:r w:rsidR="00276608" w:rsidRPr="00510B16">
        <w:rPr>
          <w:rFonts w:ascii="Arial" w:hAnsi="Arial" w:cs="Arial"/>
          <w:b/>
          <w:sz w:val="22"/>
          <w:szCs w:val="22"/>
        </w:rPr>
        <w:t>5</w:t>
      </w:r>
      <w:r w:rsidRPr="00510B16">
        <w:rPr>
          <w:rFonts w:ascii="Arial" w:hAnsi="Arial" w:cs="Arial"/>
          <w:b/>
          <w:sz w:val="22"/>
          <w:szCs w:val="22"/>
        </w:rPr>
        <w:t xml:space="preserve">. </w:t>
      </w:r>
    </w:p>
    <w:p w:rsidR="00BA67DF" w:rsidRPr="00510B16" w:rsidRDefault="00BA67DF" w:rsidP="00202DA0">
      <w:pPr>
        <w:spacing w:after="120" w:line="312" w:lineRule="auto"/>
        <w:jc w:val="both"/>
        <w:rPr>
          <w:rFonts w:ascii="Arial" w:hAnsi="Arial" w:cs="Arial"/>
          <w:sz w:val="22"/>
          <w:szCs w:val="22"/>
        </w:rPr>
      </w:pPr>
      <w:r w:rsidRPr="00510B16">
        <w:rPr>
          <w:rFonts w:ascii="Arial" w:hAnsi="Arial" w:cs="Arial"/>
          <w:b/>
          <w:sz w:val="22"/>
          <w:szCs w:val="22"/>
        </w:rPr>
        <w:t xml:space="preserve">Cây tái sinh có triển vọng </w:t>
      </w:r>
      <w:r w:rsidRPr="00510B16">
        <w:rPr>
          <w:rFonts w:ascii="Arial" w:hAnsi="Arial" w:cs="Arial"/>
          <w:sz w:val="22"/>
          <w:szCs w:val="22"/>
        </w:rPr>
        <w:t>(Potentially regenerated sapling)</w:t>
      </w:r>
    </w:p>
    <w:p w:rsidR="00C10D3D" w:rsidRPr="00510B16" w:rsidRDefault="00C10D3D" w:rsidP="00202DA0">
      <w:pPr>
        <w:spacing w:after="120" w:line="312" w:lineRule="auto"/>
        <w:jc w:val="both"/>
        <w:rPr>
          <w:rFonts w:ascii="Arial" w:hAnsi="Arial" w:cs="Arial"/>
          <w:sz w:val="22"/>
          <w:szCs w:val="22"/>
        </w:rPr>
      </w:pPr>
      <w:r w:rsidRPr="00510B16">
        <w:rPr>
          <w:rFonts w:ascii="Arial" w:hAnsi="Arial" w:cs="Arial"/>
          <w:sz w:val="22"/>
          <w:szCs w:val="22"/>
        </w:rPr>
        <w:lastRenderedPageBreak/>
        <w:t>Cây tái sinh tự nhiên có chiều cao lớn hơn 2,0m</w:t>
      </w:r>
      <w:r w:rsidR="00E358DC" w:rsidRPr="00510B16">
        <w:rPr>
          <w:rFonts w:ascii="Arial" w:hAnsi="Arial" w:cs="Arial"/>
          <w:sz w:val="22"/>
          <w:szCs w:val="22"/>
        </w:rPr>
        <w:t xml:space="preserve">, </w:t>
      </w:r>
      <w:r w:rsidRPr="00510B16">
        <w:rPr>
          <w:rFonts w:ascii="Arial" w:hAnsi="Arial" w:cs="Arial"/>
          <w:sz w:val="22"/>
          <w:szCs w:val="22"/>
        </w:rPr>
        <w:t>tán lá phát triển đều, không cong queo, sâu bệnh và cụt ngọn.</w:t>
      </w:r>
    </w:p>
    <w:p w:rsidR="00834E61" w:rsidRPr="00510B16" w:rsidRDefault="004F5632" w:rsidP="00202DA0">
      <w:pPr>
        <w:spacing w:after="120" w:line="312" w:lineRule="auto"/>
        <w:jc w:val="both"/>
        <w:rPr>
          <w:rFonts w:ascii="Arial" w:hAnsi="Arial" w:cs="Arial"/>
          <w:b/>
          <w:sz w:val="22"/>
          <w:szCs w:val="22"/>
        </w:rPr>
      </w:pPr>
      <w:r w:rsidRPr="00510B16">
        <w:rPr>
          <w:rFonts w:ascii="Arial" w:hAnsi="Arial" w:cs="Arial"/>
          <w:b/>
          <w:sz w:val="22"/>
          <w:szCs w:val="22"/>
        </w:rPr>
        <w:t>2.</w:t>
      </w:r>
      <w:r w:rsidR="00276608" w:rsidRPr="00510B16">
        <w:rPr>
          <w:rFonts w:ascii="Arial" w:hAnsi="Arial" w:cs="Arial"/>
          <w:b/>
          <w:sz w:val="22"/>
          <w:szCs w:val="22"/>
        </w:rPr>
        <w:t>6</w:t>
      </w:r>
      <w:r w:rsidRPr="00510B16">
        <w:rPr>
          <w:rFonts w:ascii="Arial" w:hAnsi="Arial" w:cs="Arial"/>
          <w:b/>
          <w:sz w:val="22"/>
          <w:szCs w:val="22"/>
        </w:rPr>
        <w:t xml:space="preserve"> </w:t>
      </w:r>
    </w:p>
    <w:p w:rsidR="004F5632" w:rsidRPr="00510B16" w:rsidRDefault="004F5632" w:rsidP="00202DA0">
      <w:pPr>
        <w:spacing w:after="120" w:line="312" w:lineRule="auto"/>
        <w:jc w:val="both"/>
        <w:rPr>
          <w:rFonts w:ascii="Arial" w:hAnsi="Arial" w:cs="Arial"/>
          <w:sz w:val="22"/>
          <w:szCs w:val="22"/>
        </w:rPr>
      </w:pPr>
      <w:r w:rsidRPr="00510B16">
        <w:rPr>
          <w:rFonts w:ascii="Arial" w:hAnsi="Arial" w:cs="Arial"/>
          <w:b/>
          <w:sz w:val="22"/>
          <w:szCs w:val="22"/>
        </w:rPr>
        <w:t>Cây mục đích</w:t>
      </w:r>
      <w:r w:rsidR="00251F87" w:rsidRPr="00510B16">
        <w:rPr>
          <w:rFonts w:ascii="Arial" w:hAnsi="Arial" w:cs="Arial"/>
          <w:b/>
          <w:sz w:val="22"/>
          <w:szCs w:val="22"/>
        </w:rPr>
        <w:t xml:space="preserve"> </w:t>
      </w:r>
      <w:r w:rsidR="00251F87" w:rsidRPr="00510B16">
        <w:rPr>
          <w:rFonts w:ascii="Arial" w:hAnsi="Arial" w:cs="Arial"/>
          <w:sz w:val="22"/>
          <w:szCs w:val="22"/>
        </w:rPr>
        <w:t>(</w:t>
      </w:r>
      <w:r w:rsidR="006E5AD7" w:rsidRPr="00510B16">
        <w:rPr>
          <w:rFonts w:ascii="Arial" w:hAnsi="Arial" w:cs="Arial"/>
          <w:sz w:val="22"/>
          <w:szCs w:val="22"/>
        </w:rPr>
        <w:t>Target</w:t>
      </w:r>
      <w:r w:rsidR="00383BAA" w:rsidRPr="00510B16">
        <w:rPr>
          <w:rFonts w:ascii="Arial" w:hAnsi="Arial" w:cs="Arial"/>
          <w:sz w:val="22"/>
          <w:szCs w:val="22"/>
        </w:rPr>
        <w:t xml:space="preserve"> tree)</w:t>
      </w:r>
    </w:p>
    <w:p w:rsidR="005B3247" w:rsidRPr="00510B16" w:rsidRDefault="005B3247" w:rsidP="00202DA0">
      <w:pPr>
        <w:spacing w:after="120" w:line="312" w:lineRule="auto"/>
        <w:jc w:val="both"/>
        <w:rPr>
          <w:rFonts w:ascii="Arial" w:hAnsi="Arial" w:cs="Arial"/>
          <w:sz w:val="22"/>
          <w:szCs w:val="22"/>
        </w:rPr>
      </w:pPr>
      <w:r w:rsidRPr="00510B16">
        <w:rPr>
          <w:rFonts w:ascii="Arial" w:hAnsi="Arial" w:cs="Arial"/>
          <w:sz w:val="22"/>
          <w:szCs w:val="22"/>
        </w:rPr>
        <w:t xml:space="preserve">Cây </w:t>
      </w:r>
      <w:r w:rsidR="00A43E04" w:rsidRPr="00510B16">
        <w:rPr>
          <w:rFonts w:ascii="Arial" w:hAnsi="Arial" w:cs="Arial"/>
          <w:sz w:val="22"/>
          <w:szCs w:val="22"/>
        </w:rPr>
        <w:t xml:space="preserve">gỗ </w:t>
      </w:r>
      <w:r w:rsidRPr="00510B16">
        <w:rPr>
          <w:rFonts w:ascii="Arial" w:hAnsi="Arial" w:cs="Arial"/>
          <w:sz w:val="22"/>
          <w:szCs w:val="22"/>
        </w:rPr>
        <w:t>có đường kính ngang ngực lớn hơn hoặc bằng 6,0cm đáp ứng yêu cầu kinh doanh đối với rừng sản xuất hoặc đáp ứng yêu cầu phòng hộ đối với rừng phòng hộ.</w:t>
      </w:r>
    </w:p>
    <w:p w:rsidR="00834E61" w:rsidRPr="00510B16" w:rsidRDefault="00CD2C42" w:rsidP="00202DA0">
      <w:pPr>
        <w:spacing w:after="120" w:line="312" w:lineRule="auto"/>
        <w:jc w:val="both"/>
        <w:rPr>
          <w:rFonts w:ascii="Arial" w:hAnsi="Arial" w:cs="Arial"/>
          <w:b/>
          <w:sz w:val="22"/>
          <w:szCs w:val="22"/>
        </w:rPr>
      </w:pPr>
      <w:r w:rsidRPr="00510B16">
        <w:rPr>
          <w:rFonts w:ascii="Arial" w:hAnsi="Arial" w:cs="Arial"/>
          <w:b/>
          <w:sz w:val="22"/>
          <w:szCs w:val="22"/>
        </w:rPr>
        <w:t>2.</w:t>
      </w:r>
      <w:r w:rsidR="00276608" w:rsidRPr="00510B16">
        <w:rPr>
          <w:rFonts w:ascii="Arial" w:hAnsi="Arial" w:cs="Arial"/>
          <w:b/>
          <w:sz w:val="22"/>
          <w:szCs w:val="22"/>
        </w:rPr>
        <w:t>7</w:t>
      </w:r>
      <w:r w:rsidRPr="00510B16">
        <w:rPr>
          <w:rFonts w:ascii="Arial" w:hAnsi="Arial" w:cs="Arial"/>
          <w:b/>
          <w:sz w:val="22"/>
          <w:szCs w:val="22"/>
        </w:rPr>
        <w:t xml:space="preserve"> </w:t>
      </w:r>
    </w:p>
    <w:p w:rsidR="00A77105" w:rsidRPr="00510B16" w:rsidRDefault="00713F16" w:rsidP="00202DA0">
      <w:pPr>
        <w:spacing w:after="120" w:line="312" w:lineRule="auto"/>
        <w:jc w:val="both"/>
        <w:rPr>
          <w:rFonts w:ascii="Arial" w:hAnsi="Arial" w:cs="Arial"/>
          <w:b/>
          <w:sz w:val="22"/>
          <w:szCs w:val="22"/>
        </w:rPr>
      </w:pPr>
      <w:r w:rsidRPr="00510B16">
        <w:rPr>
          <w:rFonts w:ascii="Arial" w:hAnsi="Arial" w:cs="Arial"/>
          <w:b/>
          <w:sz w:val="22"/>
          <w:szCs w:val="22"/>
        </w:rPr>
        <w:t>Rừng phòng hộ đầu nguồn</w:t>
      </w:r>
      <w:r w:rsidR="00251F87" w:rsidRPr="00510B16">
        <w:rPr>
          <w:rFonts w:ascii="Arial" w:hAnsi="Arial" w:cs="Arial"/>
          <w:b/>
          <w:sz w:val="22"/>
          <w:szCs w:val="22"/>
        </w:rPr>
        <w:t xml:space="preserve"> </w:t>
      </w:r>
      <w:r w:rsidR="00251F87" w:rsidRPr="00510B16">
        <w:rPr>
          <w:rFonts w:ascii="Arial" w:hAnsi="Arial" w:cs="Arial"/>
          <w:sz w:val="22"/>
          <w:szCs w:val="22"/>
        </w:rPr>
        <w:t>(</w:t>
      </w:r>
      <w:r w:rsidR="004C3D23" w:rsidRPr="00510B16">
        <w:rPr>
          <w:rFonts w:ascii="Arial" w:hAnsi="Arial" w:cs="Arial"/>
          <w:sz w:val="22"/>
          <w:szCs w:val="22"/>
        </w:rPr>
        <w:t xml:space="preserve">Headwater </w:t>
      </w:r>
      <w:r w:rsidR="006B046B" w:rsidRPr="00510B16">
        <w:rPr>
          <w:rFonts w:ascii="Arial" w:hAnsi="Arial" w:cs="Arial"/>
          <w:sz w:val="22"/>
          <w:szCs w:val="22"/>
        </w:rPr>
        <w:t>protecti</w:t>
      </w:r>
      <w:r w:rsidR="00AD4EEF" w:rsidRPr="00510B16">
        <w:rPr>
          <w:rFonts w:ascii="Arial" w:hAnsi="Arial" w:cs="Arial"/>
          <w:sz w:val="22"/>
          <w:szCs w:val="22"/>
        </w:rPr>
        <w:t>on</w:t>
      </w:r>
      <w:r w:rsidR="006B046B" w:rsidRPr="00510B16">
        <w:rPr>
          <w:rFonts w:ascii="Arial" w:hAnsi="Arial" w:cs="Arial"/>
          <w:sz w:val="22"/>
          <w:szCs w:val="22"/>
        </w:rPr>
        <w:t xml:space="preserve"> forest)</w:t>
      </w:r>
    </w:p>
    <w:p w:rsidR="00E724B4" w:rsidRPr="00510B16" w:rsidRDefault="00B84F4B" w:rsidP="00202DA0">
      <w:pPr>
        <w:spacing w:after="120" w:line="312" w:lineRule="auto"/>
        <w:jc w:val="both"/>
        <w:rPr>
          <w:rFonts w:ascii="Arial" w:hAnsi="Arial" w:cs="Arial"/>
          <w:sz w:val="22"/>
          <w:szCs w:val="22"/>
        </w:rPr>
      </w:pPr>
      <w:r w:rsidRPr="00510B16">
        <w:rPr>
          <w:rFonts w:ascii="Arial" w:hAnsi="Arial" w:cs="Arial"/>
          <w:sz w:val="22"/>
          <w:szCs w:val="22"/>
        </w:rPr>
        <w:t>R</w:t>
      </w:r>
      <w:r w:rsidR="00E724B4" w:rsidRPr="00510B16">
        <w:rPr>
          <w:rFonts w:ascii="Arial" w:hAnsi="Arial" w:cs="Arial"/>
          <w:sz w:val="22"/>
          <w:szCs w:val="22"/>
        </w:rPr>
        <w:t xml:space="preserve">ừng được </w:t>
      </w:r>
      <w:r w:rsidR="00FC27B3" w:rsidRPr="00510B16">
        <w:rPr>
          <w:rFonts w:ascii="Arial" w:hAnsi="Arial" w:cs="Arial"/>
          <w:sz w:val="22"/>
          <w:szCs w:val="22"/>
        </w:rPr>
        <w:t>sử dụng để</w:t>
      </w:r>
      <w:r w:rsidR="00E724B4" w:rsidRPr="00510B16">
        <w:rPr>
          <w:rFonts w:ascii="Arial" w:hAnsi="Arial" w:cs="Arial"/>
          <w:sz w:val="22"/>
          <w:szCs w:val="22"/>
        </w:rPr>
        <w:t xml:space="preserve"> </w:t>
      </w:r>
      <w:r w:rsidR="00127037" w:rsidRPr="00510B16">
        <w:rPr>
          <w:rFonts w:ascii="Arial" w:hAnsi="Arial" w:cs="Arial"/>
          <w:sz w:val="22"/>
          <w:szCs w:val="22"/>
        </w:rPr>
        <w:t xml:space="preserve">tăng cường khả năng </w:t>
      </w:r>
      <w:r w:rsidR="00E724B4" w:rsidRPr="00510B16">
        <w:rPr>
          <w:rFonts w:ascii="Arial" w:hAnsi="Arial" w:cs="Arial"/>
          <w:sz w:val="22"/>
          <w:szCs w:val="22"/>
        </w:rPr>
        <w:t>điều tiết nguồn nước</w:t>
      </w:r>
      <w:r w:rsidR="00127037" w:rsidRPr="00510B16">
        <w:rPr>
          <w:rFonts w:ascii="Arial" w:hAnsi="Arial" w:cs="Arial"/>
          <w:sz w:val="22"/>
          <w:szCs w:val="22"/>
        </w:rPr>
        <w:t xml:space="preserve"> cho các </w:t>
      </w:r>
      <w:r w:rsidR="00E724B4" w:rsidRPr="00510B16">
        <w:rPr>
          <w:rFonts w:ascii="Arial" w:hAnsi="Arial" w:cs="Arial"/>
          <w:sz w:val="22"/>
          <w:szCs w:val="22"/>
        </w:rPr>
        <w:t>dòng chảy</w:t>
      </w:r>
      <w:r w:rsidR="00127037" w:rsidRPr="00510B16">
        <w:rPr>
          <w:rFonts w:ascii="Arial" w:hAnsi="Arial" w:cs="Arial"/>
          <w:sz w:val="22"/>
          <w:szCs w:val="22"/>
        </w:rPr>
        <w:t xml:space="preserve">, hồ chứa nước; </w:t>
      </w:r>
      <w:r w:rsidR="00E724B4" w:rsidRPr="00510B16">
        <w:rPr>
          <w:rFonts w:ascii="Arial" w:hAnsi="Arial" w:cs="Arial"/>
          <w:sz w:val="22"/>
          <w:szCs w:val="22"/>
        </w:rPr>
        <w:t xml:space="preserve">hạn chế lũ lụt, giảm xói mòn, bảo vệ đất, hạn chế bồi lấp </w:t>
      </w:r>
      <w:r w:rsidR="00127037" w:rsidRPr="00510B16">
        <w:rPr>
          <w:rFonts w:ascii="Arial" w:hAnsi="Arial" w:cs="Arial"/>
          <w:sz w:val="22"/>
          <w:szCs w:val="22"/>
        </w:rPr>
        <w:t xml:space="preserve">các </w:t>
      </w:r>
      <w:r w:rsidR="00E724B4" w:rsidRPr="00510B16">
        <w:rPr>
          <w:rFonts w:ascii="Arial" w:hAnsi="Arial" w:cs="Arial"/>
          <w:sz w:val="22"/>
          <w:szCs w:val="22"/>
        </w:rPr>
        <w:t xml:space="preserve">lòng </w:t>
      </w:r>
      <w:r w:rsidR="006B046B" w:rsidRPr="00510B16">
        <w:rPr>
          <w:rFonts w:ascii="Arial" w:hAnsi="Arial" w:cs="Arial"/>
          <w:sz w:val="22"/>
          <w:szCs w:val="22"/>
        </w:rPr>
        <w:t>hồ</w:t>
      </w:r>
      <w:r w:rsidR="00127037" w:rsidRPr="00510B16">
        <w:rPr>
          <w:rFonts w:ascii="Arial" w:hAnsi="Arial" w:cs="Arial"/>
          <w:sz w:val="22"/>
          <w:szCs w:val="22"/>
        </w:rPr>
        <w:t xml:space="preserve"> và khu vực hạ du</w:t>
      </w:r>
      <w:r w:rsidR="00E724B4" w:rsidRPr="00510B16">
        <w:rPr>
          <w:rFonts w:ascii="Arial" w:hAnsi="Arial" w:cs="Arial"/>
          <w:sz w:val="22"/>
          <w:szCs w:val="22"/>
        </w:rPr>
        <w:t>.</w:t>
      </w:r>
    </w:p>
    <w:p w:rsidR="00834E61" w:rsidRPr="00510B16" w:rsidRDefault="00CD2C42" w:rsidP="00202DA0">
      <w:pPr>
        <w:spacing w:after="120" w:line="312" w:lineRule="auto"/>
        <w:jc w:val="both"/>
        <w:rPr>
          <w:rFonts w:ascii="Arial" w:hAnsi="Arial" w:cs="Arial"/>
          <w:b/>
          <w:sz w:val="22"/>
          <w:szCs w:val="22"/>
        </w:rPr>
      </w:pPr>
      <w:r w:rsidRPr="00510B16">
        <w:rPr>
          <w:rFonts w:ascii="Arial" w:hAnsi="Arial" w:cs="Arial"/>
          <w:b/>
          <w:sz w:val="22"/>
          <w:szCs w:val="22"/>
        </w:rPr>
        <w:t>2.</w:t>
      </w:r>
      <w:r w:rsidR="00FC27B3" w:rsidRPr="00510B16">
        <w:rPr>
          <w:rFonts w:ascii="Arial" w:hAnsi="Arial" w:cs="Arial"/>
          <w:b/>
          <w:sz w:val="22"/>
          <w:szCs w:val="22"/>
        </w:rPr>
        <w:t>8</w:t>
      </w:r>
      <w:r w:rsidRPr="00510B16">
        <w:rPr>
          <w:rFonts w:ascii="Arial" w:hAnsi="Arial" w:cs="Arial"/>
          <w:b/>
          <w:sz w:val="22"/>
          <w:szCs w:val="22"/>
        </w:rPr>
        <w:t xml:space="preserve"> </w:t>
      </w:r>
    </w:p>
    <w:p w:rsidR="00CD2C42" w:rsidRPr="00510B16" w:rsidRDefault="00CD2C42" w:rsidP="00202DA0">
      <w:pPr>
        <w:spacing w:after="120" w:line="312" w:lineRule="auto"/>
        <w:jc w:val="both"/>
        <w:rPr>
          <w:rFonts w:ascii="Arial" w:hAnsi="Arial" w:cs="Arial"/>
          <w:b/>
          <w:sz w:val="22"/>
          <w:szCs w:val="22"/>
        </w:rPr>
      </w:pPr>
      <w:r w:rsidRPr="00510B16">
        <w:rPr>
          <w:rFonts w:ascii="Arial" w:hAnsi="Arial" w:cs="Arial"/>
          <w:b/>
          <w:sz w:val="22"/>
          <w:szCs w:val="22"/>
        </w:rPr>
        <w:t>Rừng sản xuất</w:t>
      </w:r>
      <w:r w:rsidR="00251F87" w:rsidRPr="00510B16">
        <w:rPr>
          <w:rFonts w:ascii="Arial" w:hAnsi="Arial" w:cs="Arial"/>
          <w:b/>
          <w:sz w:val="22"/>
          <w:szCs w:val="22"/>
        </w:rPr>
        <w:t xml:space="preserve"> </w:t>
      </w:r>
      <w:r w:rsidR="00251F87" w:rsidRPr="00510B16">
        <w:rPr>
          <w:rFonts w:ascii="Arial" w:hAnsi="Arial" w:cs="Arial"/>
          <w:sz w:val="22"/>
          <w:szCs w:val="22"/>
        </w:rPr>
        <w:t>(</w:t>
      </w:r>
      <w:r w:rsidR="005D2F10" w:rsidRPr="00510B16">
        <w:rPr>
          <w:rFonts w:ascii="Arial" w:hAnsi="Arial" w:cs="Arial"/>
          <w:sz w:val="22"/>
          <w:szCs w:val="22"/>
        </w:rPr>
        <w:t>Production forest)</w:t>
      </w:r>
    </w:p>
    <w:p w:rsidR="00217234" w:rsidRPr="00510B16" w:rsidRDefault="004924A7" w:rsidP="00202DA0">
      <w:pPr>
        <w:spacing w:after="120" w:line="312" w:lineRule="auto"/>
        <w:jc w:val="both"/>
        <w:rPr>
          <w:rFonts w:ascii="Arial" w:hAnsi="Arial" w:cs="Arial"/>
          <w:sz w:val="22"/>
          <w:szCs w:val="22"/>
        </w:rPr>
      </w:pPr>
      <w:r w:rsidRPr="00510B16">
        <w:rPr>
          <w:rFonts w:ascii="Arial" w:hAnsi="Arial" w:cs="Arial"/>
          <w:sz w:val="22"/>
          <w:szCs w:val="22"/>
        </w:rPr>
        <w:t>R</w:t>
      </w:r>
      <w:r w:rsidR="00713F16" w:rsidRPr="00510B16">
        <w:rPr>
          <w:rFonts w:ascii="Arial" w:hAnsi="Arial" w:cs="Arial"/>
          <w:sz w:val="22"/>
          <w:szCs w:val="22"/>
        </w:rPr>
        <w:t xml:space="preserve">ừng được sử dụng chủ yếu để </w:t>
      </w:r>
      <w:r w:rsidR="00E300C5" w:rsidRPr="00510B16">
        <w:rPr>
          <w:rFonts w:ascii="Arial" w:hAnsi="Arial" w:cs="Arial"/>
          <w:sz w:val="22"/>
          <w:szCs w:val="22"/>
        </w:rPr>
        <w:t>cung cấp lâm sản; sản xuất, kinh doanh lâm, nông ngư nghiệp kết hợp; du lịch sinh thái, nghỉ dưỡng, giải trí; cung ứng dịch vụ môi trường rừng</w:t>
      </w:r>
      <w:r w:rsidR="00251F87" w:rsidRPr="00510B16">
        <w:rPr>
          <w:rFonts w:ascii="Arial" w:hAnsi="Arial" w:cs="Arial"/>
          <w:sz w:val="22"/>
          <w:szCs w:val="22"/>
        </w:rPr>
        <w:t>.</w:t>
      </w:r>
    </w:p>
    <w:p w:rsidR="00834E61" w:rsidRPr="00510B16" w:rsidRDefault="00942EB0" w:rsidP="00202DA0">
      <w:pPr>
        <w:spacing w:after="120" w:line="312" w:lineRule="auto"/>
        <w:jc w:val="both"/>
        <w:rPr>
          <w:rFonts w:ascii="Arial" w:hAnsi="Arial" w:cs="Arial"/>
          <w:b/>
          <w:sz w:val="22"/>
          <w:szCs w:val="22"/>
        </w:rPr>
      </w:pPr>
      <w:r w:rsidRPr="00510B16">
        <w:rPr>
          <w:rFonts w:ascii="Arial" w:hAnsi="Arial" w:cs="Arial"/>
          <w:b/>
          <w:sz w:val="22"/>
          <w:szCs w:val="22"/>
        </w:rPr>
        <w:t>2.</w:t>
      </w:r>
      <w:r w:rsidR="00FC27B3" w:rsidRPr="00510B16">
        <w:rPr>
          <w:rFonts w:ascii="Arial" w:hAnsi="Arial" w:cs="Arial"/>
          <w:b/>
          <w:sz w:val="22"/>
          <w:szCs w:val="22"/>
        </w:rPr>
        <w:t>9</w:t>
      </w:r>
      <w:r w:rsidRPr="00510B16">
        <w:rPr>
          <w:rFonts w:ascii="Arial" w:hAnsi="Arial" w:cs="Arial"/>
          <w:b/>
          <w:sz w:val="22"/>
          <w:szCs w:val="22"/>
        </w:rPr>
        <w:t xml:space="preserve"> </w:t>
      </w:r>
    </w:p>
    <w:p w:rsidR="00942EB0" w:rsidRPr="00510B16" w:rsidRDefault="00942EB0" w:rsidP="00202DA0">
      <w:pPr>
        <w:spacing w:after="120" w:line="312" w:lineRule="auto"/>
        <w:jc w:val="both"/>
        <w:rPr>
          <w:rFonts w:ascii="Arial" w:hAnsi="Arial" w:cs="Arial"/>
          <w:b/>
          <w:sz w:val="22"/>
          <w:szCs w:val="22"/>
        </w:rPr>
      </w:pPr>
      <w:r w:rsidRPr="00510B16">
        <w:rPr>
          <w:rFonts w:ascii="Arial" w:hAnsi="Arial" w:cs="Arial"/>
          <w:b/>
          <w:sz w:val="22"/>
          <w:szCs w:val="22"/>
        </w:rPr>
        <w:t>Rừng tre nứa</w:t>
      </w:r>
      <w:r w:rsidR="00251F87" w:rsidRPr="00510B16">
        <w:rPr>
          <w:rFonts w:ascii="Arial" w:hAnsi="Arial" w:cs="Arial"/>
          <w:b/>
          <w:sz w:val="22"/>
          <w:szCs w:val="22"/>
        </w:rPr>
        <w:t xml:space="preserve"> </w:t>
      </w:r>
      <w:r w:rsidR="00251F87" w:rsidRPr="00510B16">
        <w:rPr>
          <w:rFonts w:ascii="Arial" w:hAnsi="Arial" w:cs="Arial"/>
          <w:sz w:val="22"/>
          <w:szCs w:val="22"/>
        </w:rPr>
        <w:t>(</w:t>
      </w:r>
      <w:r w:rsidR="005C3E1B" w:rsidRPr="00510B16">
        <w:rPr>
          <w:rFonts w:ascii="Arial" w:hAnsi="Arial" w:cs="Arial"/>
          <w:sz w:val="22"/>
          <w:szCs w:val="22"/>
        </w:rPr>
        <w:t xml:space="preserve">Bamboo </w:t>
      </w:r>
      <w:r w:rsidR="00AF572A" w:rsidRPr="00510B16">
        <w:rPr>
          <w:rFonts w:ascii="Arial" w:hAnsi="Arial" w:cs="Arial"/>
          <w:sz w:val="22"/>
          <w:szCs w:val="22"/>
        </w:rPr>
        <w:t>forest</w:t>
      </w:r>
      <w:r w:rsidR="005C3E1B" w:rsidRPr="00510B16">
        <w:rPr>
          <w:rFonts w:ascii="Arial" w:hAnsi="Arial" w:cs="Arial"/>
          <w:sz w:val="22"/>
          <w:szCs w:val="22"/>
        </w:rPr>
        <w:t>)</w:t>
      </w:r>
    </w:p>
    <w:p w:rsidR="00B342E0" w:rsidRPr="00510B16" w:rsidRDefault="00A04C8C" w:rsidP="00202DA0">
      <w:pPr>
        <w:spacing w:after="120" w:line="312" w:lineRule="auto"/>
        <w:jc w:val="both"/>
        <w:rPr>
          <w:rFonts w:ascii="Arial" w:hAnsi="Arial" w:cs="Arial"/>
          <w:sz w:val="22"/>
          <w:szCs w:val="22"/>
        </w:rPr>
      </w:pPr>
      <w:r w:rsidRPr="00510B16">
        <w:rPr>
          <w:rFonts w:ascii="Arial" w:hAnsi="Arial" w:cs="Arial"/>
          <w:sz w:val="22"/>
          <w:szCs w:val="22"/>
        </w:rPr>
        <w:t>R</w:t>
      </w:r>
      <w:r w:rsidR="00B342E0" w:rsidRPr="00510B16">
        <w:rPr>
          <w:rFonts w:ascii="Arial" w:hAnsi="Arial" w:cs="Arial"/>
          <w:sz w:val="22"/>
          <w:szCs w:val="22"/>
        </w:rPr>
        <w:t xml:space="preserve">ừng chủ yếu gồm các loài cây thuộc </w:t>
      </w:r>
      <w:r w:rsidR="007C7E7D" w:rsidRPr="00510B16">
        <w:rPr>
          <w:rFonts w:ascii="Arial" w:hAnsi="Arial" w:cs="Arial"/>
          <w:sz w:val="22"/>
          <w:szCs w:val="22"/>
        </w:rPr>
        <w:t xml:space="preserve">phân họ tre </w:t>
      </w:r>
      <w:r w:rsidR="00B342E0" w:rsidRPr="00510B16">
        <w:rPr>
          <w:rFonts w:ascii="Arial" w:hAnsi="Arial" w:cs="Arial"/>
          <w:sz w:val="22"/>
          <w:szCs w:val="22"/>
        </w:rPr>
        <w:t xml:space="preserve">họ </w:t>
      </w:r>
      <w:r w:rsidR="00B45909" w:rsidRPr="00510B16">
        <w:rPr>
          <w:rFonts w:ascii="Arial" w:hAnsi="Arial" w:cs="Arial"/>
          <w:sz w:val="22"/>
          <w:szCs w:val="22"/>
        </w:rPr>
        <w:t>hòa thảo có đặc điểm là thân hóa gỗ, có đốt và rỗng, lá và mo thân</w:t>
      </w:r>
      <w:r w:rsidR="00251F87" w:rsidRPr="00510B16">
        <w:rPr>
          <w:rFonts w:ascii="Arial" w:hAnsi="Arial" w:cs="Arial"/>
          <w:sz w:val="22"/>
          <w:szCs w:val="22"/>
        </w:rPr>
        <w:t>.</w:t>
      </w:r>
    </w:p>
    <w:p w:rsidR="002E5FC2" w:rsidRPr="00510B16" w:rsidRDefault="00251F87" w:rsidP="00FC27B3">
      <w:pPr>
        <w:spacing w:before="240" w:after="120" w:line="312" w:lineRule="auto"/>
        <w:jc w:val="both"/>
        <w:rPr>
          <w:rFonts w:ascii="Arial" w:hAnsi="Arial" w:cs="Arial"/>
          <w:b/>
          <w:sz w:val="24"/>
          <w:szCs w:val="24"/>
        </w:rPr>
      </w:pPr>
      <w:r w:rsidRPr="00510B16">
        <w:rPr>
          <w:rFonts w:ascii="Arial" w:hAnsi="Arial" w:cs="Arial"/>
          <w:b/>
          <w:sz w:val="24"/>
          <w:szCs w:val="24"/>
        </w:rPr>
        <w:t>3</w:t>
      </w:r>
      <w:r w:rsidR="00F047C5" w:rsidRPr="00510B16">
        <w:rPr>
          <w:rFonts w:ascii="Arial" w:hAnsi="Arial" w:cs="Arial"/>
          <w:b/>
          <w:sz w:val="24"/>
          <w:szCs w:val="24"/>
        </w:rPr>
        <w:t xml:space="preserve">   </w:t>
      </w:r>
      <w:r w:rsidR="00D94550" w:rsidRPr="00510B16">
        <w:rPr>
          <w:rFonts w:ascii="Arial" w:hAnsi="Arial" w:cs="Arial"/>
          <w:b/>
          <w:sz w:val="24"/>
          <w:szCs w:val="24"/>
        </w:rPr>
        <w:t xml:space="preserve">Yêu cầu </w:t>
      </w:r>
      <w:r w:rsidR="0092411E">
        <w:rPr>
          <w:rFonts w:ascii="Arial" w:hAnsi="Arial" w:cs="Arial"/>
          <w:b/>
          <w:sz w:val="24"/>
          <w:szCs w:val="24"/>
        </w:rPr>
        <w:t>kỹ thuật</w:t>
      </w:r>
    </w:p>
    <w:p w:rsidR="00E50280" w:rsidRPr="00510B16" w:rsidRDefault="00251F87" w:rsidP="00202DA0">
      <w:pPr>
        <w:spacing w:after="120" w:line="312" w:lineRule="auto"/>
        <w:jc w:val="both"/>
        <w:rPr>
          <w:rFonts w:ascii="Arial" w:hAnsi="Arial" w:cs="Arial"/>
          <w:b/>
          <w:sz w:val="22"/>
          <w:szCs w:val="22"/>
        </w:rPr>
      </w:pPr>
      <w:r w:rsidRPr="00510B16">
        <w:rPr>
          <w:rFonts w:ascii="Arial" w:hAnsi="Arial" w:cs="Arial"/>
          <w:b/>
          <w:sz w:val="22"/>
          <w:szCs w:val="22"/>
        </w:rPr>
        <w:t>3</w:t>
      </w:r>
      <w:r w:rsidR="00FC63AC" w:rsidRPr="00510B16">
        <w:rPr>
          <w:rFonts w:ascii="Arial" w:hAnsi="Arial" w:cs="Arial"/>
          <w:b/>
          <w:sz w:val="22"/>
          <w:szCs w:val="22"/>
        </w:rPr>
        <w:t>.1</w:t>
      </w:r>
      <w:r w:rsidR="00256DFA" w:rsidRPr="00510B16">
        <w:rPr>
          <w:rFonts w:ascii="Arial" w:hAnsi="Arial" w:cs="Arial"/>
          <w:b/>
          <w:sz w:val="22"/>
          <w:szCs w:val="22"/>
        </w:rPr>
        <w:t>. Rừng phòng hộ</w:t>
      </w:r>
      <w:r w:rsidR="00ED2710" w:rsidRPr="00510B16">
        <w:rPr>
          <w:rFonts w:ascii="Arial" w:hAnsi="Arial" w:cs="Arial"/>
          <w:b/>
          <w:sz w:val="22"/>
          <w:szCs w:val="22"/>
        </w:rPr>
        <w:t xml:space="preserve"> </w:t>
      </w:r>
      <w:r w:rsidR="004F4821" w:rsidRPr="00510B16">
        <w:rPr>
          <w:rFonts w:ascii="Arial" w:hAnsi="Arial" w:cs="Arial"/>
          <w:b/>
          <w:sz w:val="22"/>
          <w:szCs w:val="22"/>
        </w:rPr>
        <w:t>đầu nguồ</w:t>
      </w:r>
      <w:r w:rsidR="00494110" w:rsidRPr="00510B16">
        <w:rPr>
          <w:rFonts w:ascii="Arial" w:hAnsi="Arial" w:cs="Arial"/>
          <w:b/>
          <w:sz w:val="22"/>
          <w:szCs w:val="22"/>
        </w:rPr>
        <w:t>n</w:t>
      </w:r>
    </w:p>
    <w:p w:rsidR="00AA7DEA" w:rsidRPr="00510B16" w:rsidRDefault="0060603C" w:rsidP="00202DA0">
      <w:pPr>
        <w:spacing w:after="120" w:line="312" w:lineRule="auto"/>
        <w:jc w:val="both"/>
        <w:rPr>
          <w:rFonts w:ascii="Arial" w:hAnsi="Arial" w:cs="Arial"/>
          <w:sz w:val="22"/>
          <w:szCs w:val="22"/>
        </w:rPr>
      </w:pPr>
      <w:r w:rsidRPr="00510B16">
        <w:rPr>
          <w:rFonts w:ascii="Arial" w:hAnsi="Arial" w:cs="Arial"/>
          <w:sz w:val="22"/>
          <w:szCs w:val="22"/>
        </w:rPr>
        <w:t>Yêu cầu</w:t>
      </w:r>
      <w:r w:rsidR="00AA7DEA" w:rsidRPr="00510B16">
        <w:rPr>
          <w:rFonts w:ascii="Arial" w:hAnsi="Arial" w:cs="Arial"/>
          <w:sz w:val="22"/>
          <w:szCs w:val="22"/>
        </w:rPr>
        <w:t xml:space="preserve"> thành rừng sau khoanh nuôi đối với rừng phòng hộ đầu nguồn được quy định tại Bảng 1</w:t>
      </w:r>
      <w:r w:rsidR="0092411E">
        <w:rPr>
          <w:rFonts w:ascii="Arial" w:hAnsi="Arial" w:cs="Arial"/>
          <w:sz w:val="22"/>
          <w:szCs w:val="22"/>
        </w:rPr>
        <w:t xml:space="preserve"> và phương pháp đánh giá quy định trong Phụ lục A</w:t>
      </w:r>
      <w:r w:rsidR="00AA7DEA" w:rsidRPr="00510B16">
        <w:rPr>
          <w:rFonts w:ascii="Arial" w:hAnsi="Arial" w:cs="Arial"/>
          <w:sz w:val="22"/>
          <w:szCs w:val="22"/>
        </w:rPr>
        <w:t>.</w:t>
      </w:r>
    </w:p>
    <w:p w:rsidR="000D6F5F" w:rsidRPr="00510B16" w:rsidRDefault="00E50280" w:rsidP="002263A5">
      <w:pPr>
        <w:widowControl w:val="0"/>
        <w:spacing w:after="120" w:line="312" w:lineRule="auto"/>
        <w:jc w:val="center"/>
        <w:rPr>
          <w:rFonts w:ascii="Arial" w:hAnsi="Arial" w:cs="Arial"/>
          <w:b/>
          <w:i/>
          <w:sz w:val="22"/>
          <w:szCs w:val="22"/>
        </w:rPr>
      </w:pPr>
      <w:r w:rsidRPr="00510B16">
        <w:rPr>
          <w:rFonts w:ascii="Arial" w:hAnsi="Arial" w:cs="Arial"/>
          <w:b/>
          <w:sz w:val="22"/>
          <w:szCs w:val="22"/>
        </w:rPr>
        <w:t xml:space="preserve">Bảng </w:t>
      </w:r>
      <w:r w:rsidR="00251F87" w:rsidRPr="00510B16">
        <w:rPr>
          <w:rFonts w:ascii="Arial" w:hAnsi="Arial" w:cs="Arial"/>
          <w:b/>
          <w:sz w:val="22"/>
          <w:szCs w:val="22"/>
        </w:rPr>
        <w:t>1 -</w:t>
      </w:r>
      <w:r w:rsidRPr="00510B16">
        <w:rPr>
          <w:rFonts w:ascii="Arial" w:hAnsi="Arial" w:cs="Arial"/>
          <w:b/>
          <w:sz w:val="22"/>
          <w:szCs w:val="22"/>
        </w:rPr>
        <w:t xml:space="preserve"> </w:t>
      </w:r>
      <w:r w:rsidR="0060603C" w:rsidRPr="00510B16">
        <w:rPr>
          <w:rFonts w:ascii="Arial" w:hAnsi="Arial" w:cs="Arial"/>
          <w:b/>
          <w:sz w:val="22"/>
          <w:szCs w:val="22"/>
        </w:rPr>
        <w:t>Yêu cầu</w:t>
      </w:r>
      <w:r w:rsidR="009B3A27" w:rsidRPr="00510B16">
        <w:rPr>
          <w:rFonts w:ascii="Arial" w:hAnsi="Arial" w:cs="Arial"/>
          <w:b/>
          <w:sz w:val="22"/>
          <w:szCs w:val="22"/>
        </w:rPr>
        <w:t xml:space="preserve"> thành rừng sau khoanh nuôi với</w:t>
      </w:r>
      <w:r w:rsidR="00312FFD" w:rsidRPr="00510B16">
        <w:rPr>
          <w:rFonts w:ascii="Arial" w:hAnsi="Arial" w:cs="Arial"/>
          <w:b/>
          <w:sz w:val="22"/>
          <w:szCs w:val="22"/>
        </w:rPr>
        <w:t xml:space="preserve"> rừng phòng hộ đầu nguồn</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4677"/>
      </w:tblGrid>
      <w:tr w:rsidR="0092411E" w:rsidRPr="00510B16" w:rsidTr="0087363E">
        <w:tc>
          <w:tcPr>
            <w:tcW w:w="4395" w:type="dxa"/>
            <w:vAlign w:val="center"/>
          </w:tcPr>
          <w:p w:rsidR="0092411E" w:rsidRPr="00510B16" w:rsidRDefault="0092411E" w:rsidP="0092411E">
            <w:pPr>
              <w:spacing w:before="120" w:after="120" w:line="240" w:lineRule="auto"/>
              <w:jc w:val="center"/>
              <w:rPr>
                <w:rFonts w:ascii="Arial" w:hAnsi="Arial" w:cs="Arial"/>
                <w:b/>
                <w:sz w:val="22"/>
                <w:szCs w:val="22"/>
                <w:lang w:val="fr-FR"/>
              </w:rPr>
            </w:pPr>
            <w:r>
              <w:rPr>
                <w:rFonts w:ascii="Arial" w:hAnsi="Arial" w:cs="Arial"/>
                <w:b/>
                <w:sz w:val="22"/>
                <w:szCs w:val="22"/>
                <w:lang w:val="fr-FR"/>
              </w:rPr>
              <w:t>Chỉ t</w:t>
            </w:r>
            <w:r w:rsidRPr="00510B16">
              <w:rPr>
                <w:rFonts w:ascii="Arial" w:hAnsi="Arial" w:cs="Arial"/>
                <w:b/>
                <w:sz w:val="22"/>
                <w:szCs w:val="22"/>
                <w:lang w:val="fr-FR"/>
              </w:rPr>
              <w:t>iêu</w:t>
            </w:r>
          </w:p>
        </w:tc>
        <w:tc>
          <w:tcPr>
            <w:tcW w:w="4677" w:type="dxa"/>
          </w:tcPr>
          <w:p w:rsidR="0092411E" w:rsidRPr="00510B16" w:rsidRDefault="0092411E" w:rsidP="0092411E">
            <w:pPr>
              <w:spacing w:before="120" w:after="120" w:line="240" w:lineRule="auto"/>
              <w:jc w:val="center"/>
              <w:rPr>
                <w:rFonts w:ascii="Arial" w:hAnsi="Arial" w:cs="Arial"/>
                <w:b/>
                <w:sz w:val="22"/>
                <w:szCs w:val="22"/>
                <w:lang w:val="fr-FR"/>
              </w:rPr>
            </w:pPr>
            <w:r w:rsidRPr="00510B16">
              <w:rPr>
                <w:rFonts w:ascii="Arial" w:hAnsi="Arial" w:cs="Arial"/>
                <w:b/>
                <w:sz w:val="22"/>
                <w:szCs w:val="22"/>
                <w:lang w:val="fr-FR"/>
              </w:rPr>
              <w:t>Yêu cầu</w:t>
            </w:r>
          </w:p>
        </w:tc>
      </w:tr>
      <w:tr w:rsidR="0092411E" w:rsidRPr="00510B16" w:rsidTr="00F76501">
        <w:trPr>
          <w:trHeight w:val="627"/>
        </w:trPr>
        <w:tc>
          <w:tcPr>
            <w:tcW w:w="4395" w:type="dxa"/>
          </w:tcPr>
          <w:p w:rsidR="0092411E" w:rsidRPr="00510B16" w:rsidRDefault="00F76501" w:rsidP="00A860A6">
            <w:pPr>
              <w:spacing w:before="60" w:after="60" w:line="340" w:lineRule="exact"/>
              <w:jc w:val="both"/>
              <w:rPr>
                <w:rFonts w:ascii="Arial" w:hAnsi="Arial" w:cs="Arial"/>
                <w:sz w:val="22"/>
                <w:szCs w:val="22"/>
                <w:lang w:val="fr-FR"/>
              </w:rPr>
            </w:pPr>
            <w:r>
              <w:rPr>
                <w:rFonts w:ascii="Arial" w:hAnsi="Arial" w:cs="Arial"/>
                <w:sz w:val="22"/>
                <w:szCs w:val="22"/>
                <w:lang w:val="fr-FR"/>
              </w:rPr>
              <w:t xml:space="preserve">1. </w:t>
            </w:r>
            <w:r w:rsidR="0092411E" w:rsidRPr="00510B16">
              <w:rPr>
                <w:rFonts w:ascii="Arial" w:hAnsi="Arial" w:cs="Arial"/>
                <w:sz w:val="22"/>
                <w:szCs w:val="22"/>
                <w:lang w:val="fr-FR"/>
              </w:rPr>
              <w:t>Mật độ cây mục đích (cây/ha)</w:t>
            </w:r>
          </w:p>
        </w:tc>
        <w:tc>
          <w:tcPr>
            <w:tcW w:w="4677" w:type="dxa"/>
            <w:vAlign w:val="center"/>
          </w:tcPr>
          <w:p w:rsidR="0092411E" w:rsidRPr="00510B16" w:rsidRDefault="0092411E" w:rsidP="00A860A6">
            <w:pPr>
              <w:spacing w:before="60" w:after="60" w:line="340" w:lineRule="exact"/>
              <w:ind w:left="33"/>
              <w:rPr>
                <w:rFonts w:ascii="Arial" w:hAnsi="Arial" w:cs="Arial"/>
                <w:sz w:val="22"/>
                <w:szCs w:val="22"/>
                <w:lang w:val="fr-FR"/>
              </w:rPr>
            </w:pPr>
            <w:r w:rsidRPr="00510B16">
              <w:rPr>
                <w:rFonts w:ascii="Arial" w:hAnsi="Arial" w:cs="Arial"/>
                <w:sz w:val="22"/>
                <w:szCs w:val="22"/>
                <w:lang w:val="fr-FR"/>
              </w:rPr>
              <w:t>Tối thiểu đạt 400</w:t>
            </w:r>
          </w:p>
        </w:tc>
      </w:tr>
      <w:tr w:rsidR="0092411E" w:rsidRPr="00510B16" w:rsidTr="00F76501">
        <w:trPr>
          <w:trHeight w:val="564"/>
        </w:trPr>
        <w:tc>
          <w:tcPr>
            <w:tcW w:w="4395" w:type="dxa"/>
          </w:tcPr>
          <w:p w:rsidR="0092411E" w:rsidRPr="00510B16" w:rsidRDefault="00F76501" w:rsidP="00A860A6">
            <w:pPr>
              <w:spacing w:before="60" w:after="60" w:line="340" w:lineRule="exact"/>
              <w:jc w:val="both"/>
              <w:rPr>
                <w:rFonts w:ascii="Arial" w:hAnsi="Arial" w:cs="Arial"/>
                <w:sz w:val="22"/>
                <w:szCs w:val="22"/>
                <w:lang w:val="fr-FR"/>
              </w:rPr>
            </w:pPr>
            <w:r>
              <w:rPr>
                <w:rFonts w:ascii="Arial" w:hAnsi="Arial" w:cs="Arial"/>
                <w:sz w:val="22"/>
                <w:szCs w:val="22"/>
                <w:lang w:val="fr-FR"/>
              </w:rPr>
              <w:t xml:space="preserve">2. </w:t>
            </w:r>
            <w:r w:rsidR="0092411E" w:rsidRPr="00510B16">
              <w:rPr>
                <w:rFonts w:ascii="Arial" w:hAnsi="Arial" w:cs="Arial"/>
                <w:sz w:val="22"/>
                <w:szCs w:val="22"/>
                <w:lang w:val="fr-FR"/>
              </w:rPr>
              <w:t xml:space="preserve">Độ tàn che </w:t>
            </w:r>
          </w:p>
        </w:tc>
        <w:tc>
          <w:tcPr>
            <w:tcW w:w="4677" w:type="dxa"/>
            <w:vAlign w:val="center"/>
          </w:tcPr>
          <w:p w:rsidR="0092411E" w:rsidRPr="00510B16" w:rsidRDefault="0092411E" w:rsidP="00A860A6">
            <w:pPr>
              <w:spacing w:before="60" w:after="60" w:line="340" w:lineRule="exact"/>
              <w:ind w:left="33"/>
              <w:rPr>
                <w:rFonts w:ascii="Arial" w:hAnsi="Arial" w:cs="Arial"/>
                <w:sz w:val="22"/>
                <w:szCs w:val="22"/>
                <w:lang w:val="fr-FR"/>
              </w:rPr>
            </w:pPr>
            <w:r w:rsidRPr="00510B16">
              <w:rPr>
                <w:rFonts w:ascii="Arial" w:hAnsi="Arial" w:cs="Arial"/>
                <w:sz w:val="22"/>
                <w:szCs w:val="22"/>
                <w:lang w:val="fr-FR"/>
              </w:rPr>
              <w:t>Tối thiểu đạt 0,6</w:t>
            </w:r>
          </w:p>
        </w:tc>
      </w:tr>
      <w:tr w:rsidR="0092411E" w:rsidRPr="00510B16" w:rsidTr="00F76501">
        <w:trPr>
          <w:trHeight w:val="971"/>
        </w:trPr>
        <w:tc>
          <w:tcPr>
            <w:tcW w:w="4395" w:type="dxa"/>
          </w:tcPr>
          <w:p w:rsidR="0092411E" w:rsidRPr="00510B16" w:rsidRDefault="00F76501" w:rsidP="00A860A6">
            <w:pPr>
              <w:spacing w:before="60" w:after="60" w:line="340" w:lineRule="exact"/>
              <w:jc w:val="both"/>
              <w:rPr>
                <w:rFonts w:ascii="Arial" w:hAnsi="Arial" w:cs="Arial"/>
                <w:sz w:val="22"/>
                <w:szCs w:val="22"/>
                <w:lang w:val="fr-FR"/>
              </w:rPr>
            </w:pPr>
            <w:r>
              <w:rPr>
                <w:rFonts w:ascii="Arial" w:hAnsi="Arial" w:cs="Arial"/>
                <w:sz w:val="22"/>
                <w:szCs w:val="22"/>
                <w:lang w:val="fr-FR"/>
              </w:rPr>
              <w:t xml:space="preserve">3. </w:t>
            </w:r>
            <w:r w:rsidR="0092411E" w:rsidRPr="00510B16">
              <w:rPr>
                <w:rFonts w:ascii="Arial" w:hAnsi="Arial" w:cs="Arial"/>
                <w:sz w:val="22"/>
                <w:szCs w:val="22"/>
                <w:lang w:val="fr-FR"/>
              </w:rPr>
              <w:t>Mật độ cây tái sinh có triển vọng (cây/ha)</w:t>
            </w:r>
          </w:p>
        </w:tc>
        <w:tc>
          <w:tcPr>
            <w:tcW w:w="4677" w:type="dxa"/>
            <w:vAlign w:val="center"/>
          </w:tcPr>
          <w:p w:rsidR="0092411E" w:rsidRPr="00510B16" w:rsidRDefault="0092411E" w:rsidP="00A860A6">
            <w:pPr>
              <w:spacing w:before="60" w:after="60" w:line="340" w:lineRule="exact"/>
              <w:ind w:left="33"/>
              <w:rPr>
                <w:rFonts w:ascii="Arial" w:hAnsi="Arial" w:cs="Arial"/>
                <w:sz w:val="22"/>
                <w:szCs w:val="22"/>
                <w:lang w:val="fr-FR"/>
              </w:rPr>
            </w:pPr>
            <w:r w:rsidRPr="00510B16">
              <w:rPr>
                <w:rFonts w:ascii="Arial" w:hAnsi="Arial" w:cs="Arial"/>
                <w:sz w:val="22"/>
                <w:szCs w:val="22"/>
                <w:lang w:val="fr-FR"/>
              </w:rPr>
              <w:t>Tối thiếu đạt 300</w:t>
            </w:r>
          </w:p>
        </w:tc>
      </w:tr>
      <w:tr w:rsidR="0092411E" w:rsidRPr="00510B16" w:rsidTr="00F76501">
        <w:trPr>
          <w:trHeight w:val="701"/>
        </w:trPr>
        <w:tc>
          <w:tcPr>
            <w:tcW w:w="4395" w:type="dxa"/>
          </w:tcPr>
          <w:p w:rsidR="0092411E" w:rsidRPr="00510B16" w:rsidRDefault="00F76501" w:rsidP="00A860A6">
            <w:pPr>
              <w:spacing w:before="60" w:after="60" w:line="340" w:lineRule="exact"/>
              <w:jc w:val="both"/>
              <w:rPr>
                <w:rFonts w:ascii="Arial" w:hAnsi="Arial" w:cs="Arial"/>
                <w:sz w:val="22"/>
                <w:szCs w:val="22"/>
                <w:lang w:val="fr-FR"/>
              </w:rPr>
            </w:pPr>
            <w:r>
              <w:rPr>
                <w:rFonts w:ascii="Arial" w:hAnsi="Arial" w:cs="Arial"/>
                <w:sz w:val="22"/>
                <w:szCs w:val="22"/>
                <w:lang w:val="fr-FR"/>
              </w:rPr>
              <w:t xml:space="preserve">4. </w:t>
            </w:r>
            <w:r w:rsidR="0092411E" w:rsidRPr="00510B16">
              <w:rPr>
                <w:rFonts w:ascii="Arial" w:hAnsi="Arial" w:cs="Arial"/>
                <w:sz w:val="22"/>
                <w:szCs w:val="22"/>
                <w:lang w:val="fr-FR"/>
              </w:rPr>
              <w:t>Tổng diện tích các đám trống (m</w:t>
            </w:r>
            <w:r w:rsidR="0092411E" w:rsidRPr="00510B16">
              <w:rPr>
                <w:rFonts w:ascii="Arial" w:hAnsi="Arial" w:cs="Arial"/>
                <w:sz w:val="22"/>
                <w:szCs w:val="22"/>
                <w:vertAlign w:val="superscript"/>
                <w:lang w:val="fr-FR"/>
              </w:rPr>
              <w:t>2</w:t>
            </w:r>
            <w:r w:rsidR="0092411E" w:rsidRPr="00510B16">
              <w:rPr>
                <w:rFonts w:ascii="Arial" w:hAnsi="Arial" w:cs="Arial"/>
                <w:sz w:val="22"/>
                <w:szCs w:val="22"/>
                <w:lang w:val="fr-FR"/>
              </w:rPr>
              <w:t>/ha)</w:t>
            </w:r>
          </w:p>
        </w:tc>
        <w:tc>
          <w:tcPr>
            <w:tcW w:w="4677" w:type="dxa"/>
          </w:tcPr>
          <w:p w:rsidR="0092411E" w:rsidRPr="00510B16" w:rsidRDefault="0092411E" w:rsidP="00A860A6">
            <w:pPr>
              <w:spacing w:before="60" w:after="60" w:line="340" w:lineRule="exact"/>
              <w:ind w:left="33"/>
              <w:rPr>
                <w:rFonts w:ascii="Arial" w:hAnsi="Arial" w:cs="Arial"/>
                <w:sz w:val="22"/>
                <w:szCs w:val="22"/>
                <w:lang w:val="fr-FR"/>
              </w:rPr>
            </w:pPr>
            <w:r w:rsidRPr="00510B16">
              <w:rPr>
                <w:rFonts w:ascii="Arial" w:hAnsi="Arial" w:cs="Arial"/>
                <w:sz w:val="22"/>
                <w:szCs w:val="22"/>
                <w:lang w:val="fr-FR"/>
              </w:rPr>
              <w:t>Nhỏ hơn hoặc bằng 1.000</w:t>
            </w:r>
          </w:p>
        </w:tc>
      </w:tr>
    </w:tbl>
    <w:p w:rsidR="00E141A6" w:rsidRPr="00510B16" w:rsidRDefault="00E141A6" w:rsidP="00050DC5">
      <w:pPr>
        <w:spacing w:before="120" w:after="0" w:line="240" w:lineRule="auto"/>
        <w:jc w:val="both"/>
        <w:rPr>
          <w:rFonts w:ascii="Arial" w:hAnsi="Arial" w:cs="Arial"/>
          <w:b/>
          <w:sz w:val="22"/>
          <w:szCs w:val="22"/>
          <w:lang w:val="fr-FR"/>
        </w:rPr>
      </w:pPr>
    </w:p>
    <w:p w:rsidR="00ED2710" w:rsidRPr="00510B16" w:rsidRDefault="00F047C5" w:rsidP="00050DC5">
      <w:pPr>
        <w:spacing w:before="120" w:after="0" w:line="240" w:lineRule="auto"/>
        <w:jc w:val="both"/>
        <w:rPr>
          <w:rFonts w:ascii="Arial" w:hAnsi="Arial" w:cs="Arial"/>
          <w:b/>
          <w:sz w:val="22"/>
          <w:szCs w:val="22"/>
          <w:lang w:val="fr-FR"/>
        </w:rPr>
      </w:pPr>
      <w:r w:rsidRPr="00510B16">
        <w:rPr>
          <w:rFonts w:ascii="Arial" w:hAnsi="Arial" w:cs="Arial"/>
          <w:b/>
          <w:sz w:val="22"/>
          <w:szCs w:val="22"/>
          <w:lang w:val="fr-FR"/>
        </w:rPr>
        <w:t>3</w:t>
      </w:r>
      <w:r w:rsidR="00FC63AC" w:rsidRPr="00510B16">
        <w:rPr>
          <w:rFonts w:ascii="Arial" w:hAnsi="Arial" w:cs="Arial"/>
          <w:b/>
          <w:sz w:val="22"/>
          <w:szCs w:val="22"/>
          <w:lang w:val="fr-FR"/>
        </w:rPr>
        <w:t>.2</w:t>
      </w:r>
      <w:r w:rsidR="00256DFA" w:rsidRPr="00510B16">
        <w:rPr>
          <w:rFonts w:ascii="Arial" w:hAnsi="Arial" w:cs="Arial"/>
          <w:b/>
          <w:sz w:val="22"/>
          <w:szCs w:val="22"/>
          <w:lang w:val="fr-FR"/>
        </w:rPr>
        <w:t xml:space="preserve"> Rừng sản xuất</w:t>
      </w:r>
      <w:r w:rsidR="00ED2710" w:rsidRPr="00510B16">
        <w:rPr>
          <w:rFonts w:ascii="Arial" w:hAnsi="Arial" w:cs="Arial"/>
          <w:b/>
          <w:sz w:val="22"/>
          <w:szCs w:val="22"/>
          <w:lang w:val="fr-FR"/>
        </w:rPr>
        <w:tab/>
      </w:r>
    </w:p>
    <w:p w:rsidR="00AA7DEA" w:rsidRPr="00510B16" w:rsidRDefault="00E141A6" w:rsidP="00A93985">
      <w:pPr>
        <w:spacing w:before="120" w:after="120" w:line="312" w:lineRule="auto"/>
        <w:jc w:val="both"/>
        <w:rPr>
          <w:rFonts w:ascii="Arial" w:hAnsi="Arial" w:cs="Arial"/>
          <w:sz w:val="22"/>
          <w:szCs w:val="22"/>
          <w:lang w:val="fr-FR"/>
        </w:rPr>
      </w:pPr>
      <w:r w:rsidRPr="00510B16">
        <w:rPr>
          <w:rFonts w:ascii="Arial" w:hAnsi="Arial" w:cs="Arial"/>
          <w:sz w:val="22"/>
          <w:szCs w:val="22"/>
          <w:lang w:val="fr-FR"/>
        </w:rPr>
        <w:lastRenderedPageBreak/>
        <w:t>Yêu cầu</w:t>
      </w:r>
      <w:r w:rsidR="00AA7DEA" w:rsidRPr="00510B16">
        <w:rPr>
          <w:rFonts w:ascii="Arial" w:hAnsi="Arial" w:cs="Arial"/>
          <w:sz w:val="22"/>
          <w:szCs w:val="22"/>
          <w:lang w:val="fr-FR"/>
        </w:rPr>
        <w:t xml:space="preserve"> thành rừng sau khoanh nuôi đối với rừng </w:t>
      </w:r>
      <w:r w:rsidR="00AA73CD" w:rsidRPr="00510B16">
        <w:rPr>
          <w:rFonts w:ascii="Arial" w:hAnsi="Arial" w:cs="Arial"/>
          <w:sz w:val="22"/>
          <w:szCs w:val="22"/>
          <w:lang w:val="fr-FR"/>
        </w:rPr>
        <w:t>sản xuất</w:t>
      </w:r>
      <w:r w:rsidR="00AA7DEA" w:rsidRPr="00510B16">
        <w:rPr>
          <w:rFonts w:ascii="Arial" w:hAnsi="Arial" w:cs="Arial"/>
          <w:sz w:val="22"/>
          <w:szCs w:val="22"/>
          <w:lang w:val="fr-FR"/>
        </w:rPr>
        <w:t xml:space="preserve"> được quy định tại Bả</w:t>
      </w:r>
      <w:r w:rsidR="0092411E">
        <w:rPr>
          <w:rFonts w:ascii="Arial" w:hAnsi="Arial" w:cs="Arial"/>
          <w:sz w:val="22"/>
          <w:szCs w:val="22"/>
          <w:lang w:val="fr-FR"/>
        </w:rPr>
        <w:t>ng 2 và phương pháp đánh giá quy định trong Phụ lục A.</w:t>
      </w:r>
    </w:p>
    <w:p w:rsidR="00F76501" w:rsidRDefault="00F76501">
      <w:pPr>
        <w:spacing w:after="0" w:line="240" w:lineRule="auto"/>
        <w:rPr>
          <w:rFonts w:ascii="Arial" w:hAnsi="Arial" w:cs="Arial"/>
          <w:b/>
          <w:sz w:val="22"/>
          <w:szCs w:val="22"/>
          <w:lang w:val="fr-FR"/>
        </w:rPr>
      </w:pPr>
    </w:p>
    <w:p w:rsidR="00E50280" w:rsidRPr="00510B16" w:rsidRDefault="00E50280" w:rsidP="002263A5">
      <w:pPr>
        <w:spacing w:before="120" w:after="120" w:line="240" w:lineRule="auto"/>
        <w:jc w:val="center"/>
        <w:rPr>
          <w:rFonts w:ascii="Arial" w:hAnsi="Arial" w:cs="Arial"/>
          <w:b/>
          <w:sz w:val="22"/>
          <w:szCs w:val="22"/>
          <w:lang w:val="fr-FR"/>
        </w:rPr>
      </w:pPr>
      <w:r w:rsidRPr="00510B16">
        <w:rPr>
          <w:rFonts w:ascii="Arial" w:hAnsi="Arial" w:cs="Arial"/>
          <w:b/>
          <w:sz w:val="22"/>
          <w:szCs w:val="22"/>
          <w:lang w:val="fr-FR"/>
        </w:rPr>
        <w:t>Bảng 2</w:t>
      </w:r>
      <w:r w:rsidR="006E263E" w:rsidRPr="00510B16">
        <w:rPr>
          <w:rFonts w:ascii="Arial" w:hAnsi="Arial" w:cs="Arial"/>
          <w:b/>
          <w:sz w:val="22"/>
          <w:szCs w:val="22"/>
          <w:lang w:val="fr-FR"/>
        </w:rPr>
        <w:t xml:space="preserve"> -</w:t>
      </w:r>
      <w:r w:rsidRPr="00510B16">
        <w:rPr>
          <w:rFonts w:ascii="Arial" w:hAnsi="Arial" w:cs="Arial"/>
          <w:b/>
          <w:sz w:val="22"/>
          <w:szCs w:val="22"/>
          <w:lang w:val="fr-FR"/>
        </w:rPr>
        <w:t xml:space="preserve"> </w:t>
      </w:r>
      <w:r w:rsidR="00E141A6" w:rsidRPr="00510B16">
        <w:rPr>
          <w:rFonts w:ascii="Arial" w:hAnsi="Arial" w:cs="Arial"/>
          <w:b/>
          <w:sz w:val="22"/>
          <w:szCs w:val="22"/>
          <w:lang w:val="fr-FR"/>
        </w:rPr>
        <w:t>Yêu cầu</w:t>
      </w:r>
      <w:r w:rsidRPr="00510B16">
        <w:rPr>
          <w:rFonts w:ascii="Arial" w:hAnsi="Arial" w:cs="Arial"/>
          <w:b/>
          <w:sz w:val="22"/>
          <w:szCs w:val="22"/>
          <w:lang w:val="fr-FR"/>
        </w:rPr>
        <w:t xml:space="preserve"> thành rừ</w:t>
      </w:r>
      <w:r w:rsidR="00C72BEC" w:rsidRPr="00510B16">
        <w:rPr>
          <w:rFonts w:ascii="Arial" w:hAnsi="Arial" w:cs="Arial"/>
          <w:b/>
          <w:sz w:val="22"/>
          <w:szCs w:val="22"/>
          <w:lang w:val="fr-FR"/>
        </w:rPr>
        <w:t xml:space="preserve">ng </w:t>
      </w:r>
      <w:r w:rsidR="00895D38" w:rsidRPr="00510B16">
        <w:rPr>
          <w:rFonts w:ascii="Arial" w:hAnsi="Arial" w:cs="Arial"/>
          <w:b/>
          <w:sz w:val="22"/>
          <w:szCs w:val="22"/>
          <w:lang w:val="fr-FR"/>
        </w:rPr>
        <w:t>sau khoanh nuôi</w:t>
      </w:r>
      <w:r w:rsidRPr="00510B16">
        <w:rPr>
          <w:rFonts w:ascii="Arial" w:hAnsi="Arial" w:cs="Arial"/>
          <w:b/>
          <w:sz w:val="22"/>
          <w:szCs w:val="22"/>
          <w:lang w:val="fr-FR"/>
        </w:rPr>
        <w:t xml:space="preserve"> với rừng sản xuất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1985"/>
        <w:gridCol w:w="1842"/>
      </w:tblGrid>
      <w:tr w:rsidR="0092411E" w:rsidRPr="00510B16" w:rsidTr="0087363E">
        <w:trPr>
          <w:tblHeader/>
        </w:trPr>
        <w:tc>
          <w:tcPr>
            <w:tcW w:w="5245" w:type="dxa"/>
            <w:vMerge w:val="restart"/>
            <w:vAlign w:val="center"/>
          </w:tcPr>
          <w:p w:rsidR="0092411E" w:rsidRPr="00510B16" w:rsidRDefault="0092411E" w:rsidP="0092411E">
            <w:pPr>
              <w:spacing w:before="60" w:after="60" w:line="240" w:lineRule="auto"/>
              <w:jc w:val="center"/>
              <w:rPr>
                <w:rFonts w:ascii="Arial" w:hAnsi="Arial" w:cs="Arial"/>
                <w:b/>
                <w:sz w:val="22"/>
                <w:szCs w:val="22"/>
                <w:lang w:val="fr-FR"/>
              </w:rPr>
            </w:pPr>
            <w:r>
              <w:rPr>
                <w:rFonts w:ascii="Arial" w:hAnsi="Arial" w:cs="Arial"/>
                <w:b/>
                <w:sz w:val="22"/>
                <w:szCs w:val="22"/>
                <w:lang w:val="fr-FR"/>
              </w:rPr>
              <w:t>Chỉ tiêu</w:t>
            </w:r>
          </w:p>
        </w:tc>
        <w:tc>
          <w:tcPr>
            <w:tcW w:w="3827" w:type="dxa"/>
            <w:gridSpan w:val="2"/>
            <w:vAlign w:val="center"/>
          </w:tcPr>
          <w:p w:rsidR="0092411E" w:rsidRPr="00510B16" w:rsidRDefault="0092411E" w:rsidP="0092411E">
            <w:pPr>
              <w:spacing w:before="60" w:after="60" w:line="240" w:lineRule="auto"/>
              <w:jc w:val="center"/>
              <w:rPr>
                <w:rFonts w:ascii="Arial" w:hAnsi="Arial" w:cs="Arial"/>
                <w:b/>
                <w:sz w:val="22"/>
                <w:szCs w:val="22"/>
                <w:lang w:val="fr-FR"/>
              </w:rPr>
            </w:pPr>
            <w:r w:rsidRPr="00510B16">
              <w:rPr>
                <w:rFonts w:ascii="Arial" w:hAnsi="Arial" w:cs="Arial"/>
                <w:b/>
                <w:sz w:val="22"/>
                <w:szCs w:val="22"/>
                <w:lang w:val="fr-FR"/>
              </w:rPr>
              <w:t>Yêu cầu</w:t>
            </w:r>
          </w:p>
        </w:tc>
      </w:tr>
      <w:tr w:rsidR="0092411E" w:rsidRPr="00510B16" w:rsidTr="0087363E">
        <w:trPr>
          <w:tblHeader/>
        </w:trPr>
        <w:tc>
          <w:tcPr>
            <w:tcW w:w="5245" w:type="dxa"/>
            <w:vMerge/>
            <w:vAlign w:val="center"/>
          </w:tcPr>
          <w:p w:rsidR="0092411E" w:rsidRPr="00510B16" w:rsidRDefault="0092411E" w:rsidP="000D7EA9">
            <w:pPr>
              <w:spacing w:before="60" w:after="60" w:line="240" w:lineRule="auto"/>
              <w:jc w:val="center"/>
              <w:rPr>
                <w:rFonts w:ascii="Arial" w:hAnsi="Arial" w:cs="Arial"/>
                <w:sz w:val="22"/>
                <w:szCs w:val="22"/>
                <w:lang w:val="fr-FR"/>
              </w:rPr>
            </w:pPr>
          </w:p>
        </w:tc>
        <w:tc>
          <w:tcPr>
            <w:tcW w:w="1985" w:type="dxa"/>
            <w:vAlign w:val="center"/>
          </w:tcPr>
          <w:p w:rsidR="0092411E" w:rsidRPr="00510B16" w:rsidRDefault="0092411E" w:rsidP="000D7EA9">
            <w:pPr>
              <w:spacing w:before="60" w:after="60" w:line="240" w:lineRule="auto"/>
              <w:jc w:val="center"/>
              <w:rPr>
                <w:rFonts w:ascii="Arial" w:hAnsi="Arial" w:cs="Arial"/>
                <w:sz w:val="22"/>
                <w:szCs w:val="22"/>
                <w:lang w:val="fr-FR"/>
              </w:rPr>
            </w:pPr>
            <w:r w:rsidRPr="00510B16">
              <w:rPr>
                <w:rFonts w:ascii="Arial" w:hAnsi="Arial" w:cs="Arial"/>
                <w:sz w:val="22"/>
                <w:szCs w:val="22"/>
                <w:lang w:val="fr-FR"/>
              </w:rPr>
              <w:t>Rừng gỗ</w:t>
            </w:r>
          </w:p>
        </w:tc>
        <w:tc>
          <w:tcPr>
            <w:tcW w:w="1842" w:type="dxa"/>
            <w:vAlign w:val="center"/>
          </w:tcPr>
          <w:p w:rsidR="0092411E" w:rsidRPr="00510B16" w:rsidRDefault="0092411E" w:rsidP="000D7EA9">
            <w:pPr>
              <w:spacing w:before="60" w:after="60" w:line="240" w:lineRule="auto"/>
              <w:jc w:val="center"/>
              <w:rPr>
                <w:rFonts w:ascii="Arial" w:hAnsi="Arial" w:cs="Arial"/>
                <w:sz w:val="22"/>
                <w:szCs w:val="22"/>
                <w:lang w:val="fr-FR"/>
              </w:rPr>
            </w:pPr>
            <w:r w:rsidRPr="00510B16">
              <w:rPr>
                <w:rFonts w:ascii="Arial" w:hAnsi="Arial" w:cs="Arial"/>
                <w:sz w:val="22"/>
                <w:szCs w:val="22"/>
                <w:lang w:val="fr-FR"/>
              </w:rPr>
              <w:t>Rừng tre nứa</w:t>
            </w:r>
          </w:p>
        </w:tc>
      </w:tr>
      <w:tr w:rsidR="0092411E" w:rsidRPr="00510B16" w:rsidTr="0087363E">
        <w:tc>
          <w:tcPr>
            <w:tcW w:w="5245" w:type="dxa"/>
            <w:vAlign w:val="center"/>
          </w:tcPr>
          <w:p w:rsidR="0092411E" w:rsidRPr="00510B16" w:rsidRDefault="00F76501" w:rsidP="00A860A6">
            <w:pPr>
              <w:spacing w:before="60" w:after="60" w:line="340" w:lineRule="exact"/>
              <w:rPr>
                <w:rFonts w:ascii="Arial" w:hAnsi="Arial" w:cs="Arial"/>
                <w:sz w:val="22"/>
                <w:szCs w:val="22"/>
                <w:lang w:val="fr-FR"/>
              </w:rPr>
            </w:pPr>
            <w:r>
              <w:rPr>
                <w:rFonts w:ascii="Arial" w:hAnsi="Arial" w:cs="Arial"/>
                <w:sz w:val="22"/>
                <w:szCs w:val="22"/>
                <w:lang w:val="fr-FR"/>
              </w:rPr>
              <w:t xml:space="preserve">1. </w:t>
            </w:r>
            <w:r w:rsidR="0092411E" w:rsidRPr="00510B16">
              <w:rPr>
                <w:rFonts w:ascii="Arial" w:hAnsi="Arial" w:cs="Arial"/>
                <w:sz w:val="22"/>
                <w:szCs w:val="22"/>
                <w:lang w:val="fr-FR"/>
              </w:rPr>
              <w:t>Mật độ cây mục đích (cây/ha)</w:t>
            </w:r>
          </w:p>
        </w:tc>
        <w:tc>
          <w:tcPr>
            <w:tcW w:w="1985" w:type="dxa"/>
            <w:vAlign w:val="center"/>
          </w:tcPr>
          <w:p w:rsidR="0092411E" w:rsidRPr="00510B16" w:rsidRDefault="0092411E" w:rsidP="00A860A6">
            <w:pPr>
              <w:spacing w:before="60" w:after="60" w:line="340" w:lineRule="exact"/>
              <w:ind w:left="34"/>
              <w:rPr>
                <w:rFonts w:ascii="Arial" w:hAnsi="Arial" w:cs="Arial"/>
                <w:sz w:val="22"/>
                <w:szCs w:val="22"/>
                <w:lang w:val="fr-FR"/>
              </w:rPr>
            </w:pPr>
            <w:r w:rsidRPr="00510B16">
              <w:rPr>
                <w:rFonts w:ascii="Arial" w:hAnsi="Arial" w:cs="Arial"/>
                <w:sz w:val="22"/>
                <w:szCs w:val="22"/>
                <w:lang w:val="fr-FR"/>
              </w:rPr>
              <w:t>Tối thiểu đạt 500</w:t>
            </w:r>
          </w:p>
        </w:tc>
        <w:tc>
          <w:tcPr>
            <w:tcW w:w="1842" w:type="dxa"/>
          </w:tcPr>
          <w:p w:rsidR="0092411E" w:rsidRPr="00510B16" w:rsidRDefault="0092411E" w:rsidP="00A860A6">
            <w:pPr>
              <w:spacing w:before="60" w:after="60" w:line="340" w:lineRule="exact"/>
              <w:jc w:val="center"/>
              <w:rPr>
                <w:rFonts w:ascii="Arial" w:hAnsi="Arial" w:cs="Arial"/>
                <w:sz w:val="22"/>
                <w:szCs w:val="22"/>
                <w:lang w:val="fr-FR"/>
              </w:rPr>
            </w:pPr>
          </w:p>
        </w:tc>
      </w:tr>
      <w:tr w:rsidR="0092411E" w:rsidRPr="00510B16" w:rsidTr="0087363E">
        <w:tc>
          <w:tcPr>
            <w:tcW w:w="5245" w:type="dxa"/>
            <w:vAlign w:val="center"/>
          </w:tcPr>
          <w:p w:rsidR="0092411E" w:rsidRPr="00510B16" w:rsidRDefault="00F76501" w:rsidP="00A860A6">
            <w:pPr>
              <w:spacing w:before="60" w:after="60" w:line="340" w:lineRule="exact"/>
              <w:rPr>
                <w:rFonts w:ascii="Arial" w:hAnsi="Arial" w:cs="Arial"/>
                <w:sz w:val="22"/>
                <w:szCs w:val="22"/>
                <w:lang w:val="fr-FR"/>
              </w:rPr>
            </w:pPr>
            <w:r>
              <w:rPr>
                <w:rFonts w:ascii="Arial" w:hAnsi="Arial" w:cs="Arial"/>
                <w:sz w:val="22"/>
                <w:szCs w:val="22"/>
                <w:lang w:val="fr-FR"/>
              </w:rPr>
              <w:t xml:space="preserve">2. </w:t>
            </w:r>
            <w:r w:rsidR="0092411E" w:rsidRPr="00510B16">
              <w:rPr>
                <w:rFonts w:ascii="Arial" w:hAnsi="Arial" w:cs="Arial"/>
                <w:sz w:val="22"/>
                <w:szCs w:val="22"/>
                <w:lang w:val="fr-FR"/>
              </w:rPr>
              <w:t>Độ tàn che</w:t>
            </w:r>
          </w:p>
        </w:tc>
        <w:tc>
          <w:tcPr>
            <w:tcW w:w="1985" w:type="dxa"/>
            <w:vAlign w:val="center"/>
          </w:tcPr>
          <w:p w:rsidR="0092411E" w:rsidRPr="00510B16" w:rsidRDefault="0092411E" w:rsidP="00A860A6">
            <w:pPr>
              <w:spacing w:before="60" w:after="60" w:line="340" w:lineRule="exact"/>
              <w:ind w:left="34"/>
              <w:rPr>
                <w:rFonts w:ascii="Arial" w:hAnsi="Arial" w:cs="Arial"/>
                <w:sz w:val="22"/>
                <w:szCs w:val="22"/>
                <w:lang w:val="fr-FR"/>
              </w:rPr>
            </w:pPr>
            <w:r w:rsidRPr="00510B16">
              <w:rPr>
                <w:rFonts w:ascii="Arial" w:hAnsi="Arial" w:cs="Arial"/>
                <w:sz w:val="22"/>
                <w:szCs w:val="22"/>
                <w:lang w:val="fr-FR"/>
              </w:rPr>
              <w:t>Tối thiểu đạt 0,5</w:t>
            </w:r>
          </w:p>
        </w:tc>
        <w:tc>
          <w:tcPr>
            <w:tcW w:w="1842" w:type="dxa"/>
          </w:tcPr>
          <w:p w:rsidR="0092411E" w:rsidRPr="00510B16" w:rsidRDefault="0092411E" w:rsidP="00A860A6">
            <w:pPr>
              <w:spacing w:before="60" w:after="60" w:line="340" w:lineRule="exact"/>
              <w:jc w:val="center"/>
              <w:rPr>
                <w:rFonts w:ascii="Arial" w:hAnsi="Arial" w:cs="Arial"/>
                <w:sz w:val="22"/>
                <w:szCs w:val="22"/>
                <w:lang w:val="fr-FR"/>
              </w:rPr>
            </w:pPr>
          </w:p>
        </w:tc>
      </w:tr>
      <w:tr w:rsidR="0092411E" w:rsidRPr="00510B16" w:rsidTr="0087363E">
        <w:tc>
          <w:tcPr>
            <w:tcW w:w="5245" w:type="dxa"/>
          </w:tcPr>
          <w:p w:rsidR="0092411E" w:rsidRPr="00510B16" w:rsidRDefault="00F76501" w:rsidP="00A860A6">
            <w:pPr>
              <w:spacing w:before="60" w:after="60" w:line="340" w:lineRule="exact"/>
              <w:jc w:val="both"/>
              <w:rPr>
                <w:rFonts w:ascii="Arial" w:hAnsi="Arial" w:cs="Arial"/>
                <w:sz w:val="22"/>
                <w:szCs w:val="22"/>
                <w:lang w:val="fr-FR"/>
              </w:rPr>
            </w:pPr>
            <w:r>
              <w:rPr>
                <w:rFonts w:ascii="Arial" w:hAnsi="Arial" w:cs="Arial"/>
                <w:sz w:val="22"/>
                <w:szCs w:val="22"/>
                <w:lang w:val="fr-FR"/>
              </w:rPr>
              <w:t xml:space="preserve">3. </w:t>
            </w:r>
            <w:r w:rsidR="0092411E" w:rsidRPr="00510B16">
              <w:rPr>
                <w:rFonts w:ascii="Arial" w:hAnsi="Arial" w:cs="Arial"/>
                <w:sz w:val="22"/>
                <w:szCs w:val="22"/>
                <w:lang w:val="fr-FR"/>
              </w:rPr>
              <w:t>Mật độ cây tái sinh mục đích có triển vọng (cây/ha)</w:t>
            </w:r>
          </w:p>
        </w:tc>
        <w:tc>
          <w:tcPr>
            <w:tcW w:w="1985" w:type="dxa"/>
            <w:vAlign w:val="center"/>
          </w:tcPr>
          <w:p w:rsidR="0092411E" w:rsidRPr="00510B16" w:rsidRDefault="0092411E" w:rsidP="00A860A6">
            <w:pPr>
              <w:spacing w:before="60" w:after="60" w:line="340" w:lineRule="exact"/>
              <w:ind w:left="34"/>
              <w:rPr>
                <w:rFonts w:ascii="Arial" w:hAnsi="Arial" w:cs="Arial"/>
                <w:sz w:val="22"/>
                <w:szCs w:val="22"/>
                <w:lang w:val="fr-FR"/>
              </w:rPr>
            </w:pPr>
            <w:r w:rsidRPr="00510B16">
              <w:rPr>
                <w:rFonts w:ascii="Arial" w:hAnsi="Arial" w:cs="Arial"/>
                <w:sz w:val="22"/>
                <w:szCs w:val="22"/>
                <w:lang w:val="fr-FR"/>
              </w:rPr>
              <w:t>Tối thiểu đạt 300</w:t>
            </w:r>
          </w:p>
        </w:tc>
        <w:tc>
          <w:tcPr>
            <w:tcW w:w="1842" w:type="dxa"/>
          </w:tcPr>
          <w:p w:rsidR="0092411E" w:rsidRPr="00510B16" w:rsidRDefault="0092411E" w:rsidP="00A860A6">
            <w:pPr>
              <w:spacing w:before="60" w:after="60" w:line="340" w:lineRule="exact"/>
              <w:jc w:val="center"/>
              <w:rPr>
                <w:rFonts w:ascii="Arial" w:hAnsi="Arial" w:cs="Arial"/>
                <w:sz w:val="22"/>
                <w:szCs w:val="22"/>
                <w:lang w:val="fr-FR"/>
              </w:rPr>
            </w:pPr>
          </w:p>
        </w:tc>
      </w:tr>
      <w:tr w:rsidR="0092411E" w:rsidRPr="00510B16" w:rsidTr="0087363E">
        <w:tc>
          <w:tcPr>
            <w:tcW w:w="5245" w:type="dxa"/>
          </w:tcPr>
          <w:p w:rsidR="0092411E" w:rsidRPr="00510B16" w:rsidRDefault="00F76501" w:rsidP="00A860A6">
            <w:pPr>
              <w:spacing w:before="60" w:after="60" w:line="340" w:lineRule="exact"/>
              <w:jc w:val="both"/>
              <w:rPr>
                <w:rFonts w:ascii="Arial" w:hAnsi="Arial" w:cs="Arial"/>
                <w:sz w:val="22"/>
                <w:szCs w:val="22"/>
                <w:lang w:val="fr-FR"/>
              </w:rPr>
            </w:pPr>
            <w:r>
              <w:rPr>
                <w:rFonts w:ascii="Arial" w:hAnsi="Arial" w:cs="Arial"/>
                <w:sz w:val="22"/>
                <w:szCs w:val="22"/>
                <w:lang w:val="fr-FR"/>
              </w:rPr>
              <w:t xml:space="preserve">4. </w:t>
            </w:r>
            <w:r w:rsidR="0092411E" w:rsidRPr="00510B16">
              <w:rPr>
                <w:rFonts w:ascii="Arial" w:hAnsi="Arial" w:cs="Arial"/>
                <w:sz w:val="22"/>
                <w:szCs w:val="22"/>
                <w:lang w:val="fr-FR"/>
              </w:rPr>
              <w:t>Tỷ lệ che phủ của rừng tre nứa (%)</w:t>
            </w:r>
          </w:p>
        </w:tc>
        <w:tc>
          <w:tcPr>
            <w:tcW w:w="1985" w:type="dxa"/>
            <w:vAlign w:val="center"/>
          </w:tcPr>
          <w:p w:rsidR="0092411E" w:rsidRPr="00510B16" w:rsidRDefault="0092411E" w:rsidP="00A860A6">
            <w:pPr>
              <w:spacing w:before="60" w:after="60" w:line="340" w:lineRule="exact"/>
              <w:ind w:left="34"/>
              <w:jc w:val="center"/>
              <w:rPr>
                <w:rFonts w:ascii="Arial" w:hAnsi="Arial" w:cs="Arial"/>
                <w:sz w:val="22"/>
                <w:szCs w:val="22"/>
                <w:lang w:val="fr-FR"/>
              </w:rPr>
            </w:pPr>
          </w:p>
        </w:tc>
        <w:tc>
          <w:tcPr>
            <w:tcW w:w="1842" w:type="dxa"/>
            <w:vAlign w:val="center"/>
          </w:tcPr>
          <w:p w:rsidR="0092411E" w:rsidRPr="00510B16" w:rsidRDefault="0092411E" w:rsidP="00A860A6">
            <w:pPr>
              <w:spacing w:before="60" w:after="60" w:line="340" w:lineRule="exact"/>
              <w:jc w:val="center"/>
              <w:rPr>
                <w:rFonts w:ascii="Arial" w:hAnsi="Arial" w:cs="Arial"/>
                <w:sz w:val="22"/>
                <w:szCs w:val="22"/>
                <w:lang w:val="fr-FR"/>
              </w:rPr>
            </w:pPr>
            <w:r w:rsidRPr="00510B16">
              <w:rPr>
                <w:rFonts w:ascii="Arial" w:hAnsi="Arial" w:cs="Arial"/>
                <w:sz w:val="22"/>
                <w:szCs w:val="22"/>
                <w:lang w:val="fr-FR"/>
              </w:rPr>
              <w:t>≥ 70</w:t>
            </w:r>
          </w:p>
        </w:tc>
      </w:tr>
      <w:tr w:rsidR="0092411E" w:rsidRPr="00510B16" w:rsidTr="0087363E">
        <w:tc>
          <w:tcPr>
            <w:tcW w:w="5245" w:type="dxa"/>
            <w:vAlign w:val="center"/>
          </w:tcPr>
          <w:p w:rsidR="0092411E" w:rsidRPr="00510B16" w:rsidRDefault="00F76501" w:rsidP="00A860A6">
            <w:pPr>
              <w:spacing w:before="60" w:after="60" w:line="340" w:lineRule="exact"/>
              <w:rPr>
                <w:rFonts w:ascii="Arial" w:hAnsi="Arial" w:cs="Arial"/>
                <w:sz w:val="22"/>
                <w:szCs w:val="22"/>
                <w:lang w:val="fr-FR"/>
              </w:rPr>
            </w:pPr>
            <w:bookmarkStart w:id="1" w:name="_Hlk503019084"/>
            <w:r>
              <w:rPr>
                <w:rFonts w:ascii="Arial" w:hAnsi="Arial" w:cs="Arial"/>
                <w:sz w:val="22"/>
                <w:szCs w:val="22"/>
                <w:lang w:val="fr-FR"/>
              </w:rPr>
              <w:t xml:space="preserve">5. </w:t>
            </w:r>
            <w:r w:rsidR="0092411E" w:rsidRPr="00510B16">
              <w:rPr>
                <w:rFonts w:ascii="Arial" w:hAnsi="Arial" w:cs="Arial"/>
                <w:sz w:val="22"/>
                <w:szCs w:val="22"/>
                <w:lang w:val="fr-FR"/>
              </w:rPr>
              <w:t>Tỷ lệ cây tre nứa đủ tiêu chuẩn khai thác</w:t>
            </w:r>
            <w:bookmarkEnd w:id="1"/>
            <w:r w:rsidR="0092411E" w:rsidRPr="00510B16">
              <w:rPr>
                <w:rFonts w:ascii="Arial" w:hAnsi="Arial" w:cs="Arial"/>
                <w:sz w:val="22"/>
                <w:szCs w:val="22"/>
                <w:lang w:val="fr-FR"/>
              </w:rPr>
              <w:t xml:space="preserve"> (%)</w:t>
            </w:r>
          </w:p>
        </w:tc>
        <w:tc>
          <w:tcPr>
            <w:tcW w:w="1985" w:type="dxa"/>
            <w:vAlign w:val="center"/>
          </w:tcPr>
          <w:p w:rsidR="0092411E" w:rsidRPr="00510B16" w:rsidRDefault="0092411E" w:rsidP="00A860A6">
            <w:pPr>
              <w:spacing w:before="60" w:after="60" w:line="340" w:lineRule="exact"/>
              <w:ind w:left="34"/>
              <w:jc w:val="center"/>
              <w:rPr>
                <w:rFonts w:ascii="Arial" w:hAnsi="Arial" w:cs="Arial"/>
                <w:sz w:val="22"/>
                <w:szCs w:val="22"/>
                <w:lang w:val="fr-FR"/>
              </w:rPr>
            </w:pPr>
          </w:p>
        </w:tc>
        <w:tc>
          <w:tcPr>
            <w:tcW w:w="1842" w:type="dxa"/>
            <w:vAlign w:val="center"/>
          </w:tcPr>
          <w:p w:rsidR="0092411E" w:rsidRPr="00510B16" w:rsidRDefault="0092411E" w:rsidP="00A860A6">
            <w:pPr>
              <w:spacing w:before="60" w:after="60" w:line="340" w:lineRule="exact"/>
              <w:jc w:val="center"/>
              <w:rPr>
                <w:rFonts w:ascii="Arial" w:hAnsi="Arial" w:cs="Arial"/>
                <w:sz w:val="22"/>
                <w:szCs w:val="22"/>
                <w:lang w:val="fr-FR"/>
              </w:rPr>
            </w:pPr>
            <w:r w:rsidRPr="00510B16">
              <w:rPr>
                <w:rFonts w:ascii="Arial" w:hAnsi="Arial" w:cs="Arial"/>
                <w:sz w:val="22"/>
                <w:szCs w:val="22"/>
                <w:lang w:val="fr-FR"/>
              </w:rPr>
              <w:t>Tối thiểu đạt 25</w:t>
            </w:r>
          </w:p>
        </w:tc>
      </w:tr>
      <w:tr w:rsidR="0092411E" w:rsidRPr="00510B16" w:rsidTr="0087363E">
        <w:tc>
          <w:tcPr>
            <w:tcW w:w="5245" w:type="dxa"/>
          </w:tcPr>
          <w:p w:rsidR="0092411E" w:rsidRPr="00510B16" w:rsidRDefault="00F76501" w:rsidP="00A860A6">
            <w:pPr>
              <w:spacing w:before="60" w:after="60" w:line="340" w:lineRule="exact"/>
              <w:jc w:val="both"/>
              <w:rPr>
                <w:rFonts w:ascii="Arial" w:hAnsi="Arial" w:cs="Arial"/>
                <w:sz w:val="22"/>
                <w:szCs w:val="22"/>
                <w:lang w:val="fr-FR"/>
              </w:rPr>
            </w:pPr>
            <w:r>
              <w:rPr>
                <w:rFonts w:ascii="Arial" w:hAnsi="Arial" w:cs="Arial"/>
                <w:sz w:val="22"/>
                <w:szCs w:val="22"/>
                <w:lang w:val="fr-FR"/>
              </w:rPr>
              <w:t xml:space="preserve">6. </w:t>
            </w:r>
            <w:r w:rsidR="0092411E" w:rsidRPr="00510B16">
              <w:rPr>
                <w:rFonts w:ascii="Arial" w:hAnsi="Arial" w:cs="Arial"/>
                <w:sz w:val="22"/>
                <w:szCs w:val="22"/>
                <w:lang w:val="fr-FR"/>
              </w:rPr>
              <w:t>Tổng diện tích các đám trống (m</w:t>
            </w:r>
            <w:r w:rsidR="0092411E" w:rsidRPr="00510B16">
              <w:rPr>
                <w:rFonts w:ascii="Arial" w:hAnsi="Arial" w:cs="Arial"/>
                <w:sz w:val="22"/>
                <w:szCs w:val="22"/>
                <w:vertAlign w:val="superscript"/>
                <w:lang w:val="fr-FR"/>
              </w:rPr>
              <w:t>2</w:t>
            </w:r>
            <w:r w:rsidR="0092411E" w:rsidRPr="00510B16">
              <w:rPr>
                <w:rFonts w:ascii="Arial" w:hAnsi="Arial" w:cs="Arial"/>
                <w:sz w:val="22"/>
                <w:szCs w:val="22"/>
                <w:lang w:val="fr-FR"/>
              </w:rPr>
              <w:t>/ha)</w:t>
            </w:r>
          </w:p>
        </w:tc>
        <w:tc>
          <w:tcPr>
            <w:tcW w:w="3827" w:type="dxa"/>
            <w:gridSpan w:val="2"/>
            <w:vAlign w:val="center"/>
          </w:tcPr>
          <w:p w:rsidR="0092411E" w:rsidRPr="00510B16" w:rsidRDefault="0092411E" w:rsidP="00A860A6">
            <w:pPr>
              <w:spacing w:before="60" w:after="60" w:line="340" w:lineRule="exact"/>
              <w:ind w:firstLine="183"/>
              <w:rPr>
                <w:rFonts w:ascii="Arial" w:hAnsi="Arial" w:cs="Arial"/>
                <w:sz w:val="22"/>
                <w:szCs w:val="22"/>
                <w:lang w:val="fr-FR"/>
              </w:rPr>
            </w:pPr>
            <w:r w:rsidRPr="00510B16">
              <w:rPr>
                <w:rFonts w:ascii="Arial" w:hAnsi="Arial" w:cs="Arial"/>
                <w:sz w:val="22"/>
                <w:szCs w:val="22"/>
                <w:lang w:val="fr-FR"/>
              </w:rPr>
              <w:t>Nhỏ hơn hoặc bằng 1.000</w:t>
            </w:r>
          </w:p>
        </w:tc>
      </w:tr>
    </w:tbl>
    <w:p w:rsidR="002E5FC2" w:rsidRPr="00510B16" w:rsidRDefault="00EE7570" w:rsidP="00605F96">
      <w:pPr>
        <w:spacing w:before="120" w:after="0" w:line="240" w:lineRule="auto"/>
        <w:jc w:val="both"/>
        <w:rPr>
          <w:rFonts w:ascii="Arial" w:hAnsi="Arial" w:cs="Arial"/>
          <w:b/>
          <w:sz w:val="24"/>
          <w:szCs w:val="24"/>
          <w:lang w:val="fr-FR"/>
        </w:rPr>
      </w:pPr>
      <w:r w:rsidRPr="00510B16">
        <w:rPr>
          <w:rFonts w:ascii="Arial" w:hAnsi="Arial" w:cs="Arial"/>
          <w:b/>
          <w:sz w:val="24"/>
          <w:szCs w:val="24"/>
          <w:lang w:val="fr-FR"/>
        </w:rPr>
        <w:t>4</w:t>
      </w:r>
      <w:r w:rsidR="002E5FC2" w:rsidRPr="00510B16">
        <w:rPr>
          <w:rFonts w:ascii="Arial" w:hAnsi="Arial" w:cs="Arial"/>
          <w:b/>
          <w:sz w:val="24"/>
          <w:szCs w:val="24"/>
          <w:lang w:val="fr-FR"/>
        </w:rPr>
        <w:t xml:space="preserve"> </w:t>
      </w:r>
      <w:r w:rsidR="008E0147" w:rsidRPr="00510B16">
        <w:rPr>
          <w:rFonts w:ascii="Arial" w:hAnsi="Arial" w:cs="Arial"/>
          <w:b/>
          <w:sz w:val="24"/>
          <w:szCs w:val="24"/>
          <w:lang w:val="fr-FR"/>
        </w:rPr>
        <w:t xml:space="preserve">   </w:t>
      </w:r>
      <w:r w:rsidR="002E5FC2" w:rsidRPr="00510B16">
        <w:rPr>
          <w:rFonts w:ascii="Arial" w:hAnsi="Arial" w:cs="Arial"/>
          <w:b/>
          <w:sz w:val="24"/>
          <w:szCs w:val="24"/>
          <w:lang w:val="fr-FR"/>
        </w:rPr>
        <w:t xml:space="preserve">Phương pháp </w:t>
      </w:r>
      <w:r w:rsidR="00E50280" w:rsidRPr="00510B16">
        <w:rPr>
          <w:rFonts w:ascii="Arial" w:hAnsi="Arial" w:cs="Arial"/>
          <w:b/>
          <w:sz w:val="24"/>
          <w:szCs w:val="24"/>
          <w:lang w:val="fr-FR"/>
        </w:rPr>
        <w:t>kiểm tra</w:t>
      </w:r>
    </w:p>
    <w:p w:rsidR="00184503" w:rsidRPr="00510B16" w:rsidRDefault="00EE7570" w:rsidP="00E50280">
      <w:pPr>
        <w:spacing w:before="120" w:after="0" w:line="240" w:lineRule="auto"/>
        <w:jc w:val="both"/>
        <w:rPr>
          <w:rFonts w:ascii="Arial" w:hAnsi="Arial" w:cs="Arial"/>
          <w:sz w:val="22"/>
          <w:szCs w:val="22"/>
          <w:lang w:val="fr-FR"/>
        </w:rPr>
      </w:pPr>
      <w:r w:rsidRPr="00510B16">
        <w:rPr>
          <w:rFonts w:ascii="Arial" w:hAnsi="Arial" w:cs="Arial"/>
          <w:b/>
          <w:sz w:val="22"/>
          <w:szCs w:val="22"/>
          <w:lang w:val="fr-FR"/>
        </w:rPr>
        <w:t>4</w:t>
      </w:r>
      <w:r w:rsidR="00FC63AC" w:rsidRPr="00510B16">
        <w:rPr>
          <w:rFonts w:ascii="Arial" w:hAnsi="Arial" w:cs="Arial"/>
          <w:b/>
          <w:sz w:val="22"/>
          <w:szCs w:val="22"/>
          <w:lang w:val="fr-FR"/>
        </w:rPr>
        <w:t>.1</w:t>
      </w:r>
      <w:r w:rsidR="00184503" w:rsidRPr="00510B16">
        <w:rPr>
          <w:rFonts w:ascii="Arial" w:hAnsi="Arial" w:cs="Arial"/>
          <w:b/>
          <w:sz w:val="22"/>
          <w:szCs w:val="22"/>
          <w:lang w:val="fr-FR"/>
        </w:rPr>
        <w:t xml:space="preserve"> Rừng phòng hộ</w:t>
      </w:r>
      <w:r w:rsidR="00950A18" w:rsidRPr="00510B16">
        <w:rPr>
          <w:rFonts w:ascii="Arial" w:hAnsi="Arial" w:cs="Arial"/>
          <w:b/>
          <w:sz w:val="22"/>
          <w:szCs w:val="22"/>
          <w:lang w:val="fr-FR"/>
        </w:rPr>
        <w:t xml:space="preserve"> đầu nguồn</w:t>
      </w:r>
      <w:r w:rsidR="00184503" w:rsidRPr="00510B16">
        <w:rPr>
          <w:rFonts w:ascii="Arial" w:hAnsi="Arial" w:cs="Arial"/>
          <w:sz w:val="22"/>
          <w:szCs w:val="22"/>
          <w:lang w:val="fr-FR"/>
        </w:rPr>
        <w:tab/>
      </w:r>
    </w:p>
    <w:p w:rsidR="00A73A08" w:rsidRPr="00510B16" w:rsidRDefault="00B77873" w:rsidP="00A36792">
      <w:pPr>
        <w:spacing w:before="120" w:after="120" w:line="312" w:lineRule="auto"/>
        <w:jc w:val="both"/>
        <w:rPr>
          <w:rFonts w:ascii="Arial" w:hAnsi="Arial" w:cs="Arial"/>
          <w:sz w:val="22"/>
          <w:szCs w:val="22"/>
          <w:lang w:val="fr-FR"/>
        </w:rPr>
      </w:pPr>
      <w:r w:rsidRPr="00510B16">
        <w:rPr>
          <w:rFonts w:ascii="Arial" w:hAnsi="Arial" w:cs="Arial"/>
          <w:sz w:val="22"/>
          <w:szCs w:val="22"/>
          <w:lang w:val="fr-FR"/>
        </w:rPr>
        <w:t>Phương pháp kiểm tra để x</w:t>
      </w:r>
      <w:r w:rsidR="00A73A08" w:rsidRPr="00510B16">
        <w:rPr>
          <w:rFonts w:ascii="Arial" w:hAnsi="Arial" w:cs="Arial"/>
          <w:sz w:val="22"/>
          <w:szCs w:val="22"/>
          <w:lang w:val="fr-FR"/>
        </w:rPr>
        <w:t xml:space="preserve">ác định </w:t>
      </w:r>
      <w:r w:rsidRPr="00510B16">
        <w:rPr>
          <w:rFonts w:ascii="Arial" w:hAnsi="Arial" w:cs="Arial"/>
          <w:sz w:val="22"/>
          <w:szCs w:val="22"/>
          <w:lang w:val="fr-FR"/>
        </w:rPr>
        <w:t xml:space="preserve">các </w:t>
      </w:r>
      <w:r w:rsidR="00C525D3">
        <w:rPr>
          <w:rFonts w:ascii="Arial" w:hAnsi="Arial" w:cs="Arial"/>
          <w:sz w:val="22"/>
          <w:szCs w:val="22"/>
          <w:lang w:val="fr-FR"/>
        </w:rPr>
        <w:t xml:space="preserve">chỉ tiêu </w:t>
      </w:r>
      <w:r w:rsidRPr="00510B16">
        <w:rPr>
          <w:rFonts w:ascii="Arial" w:hAnsi="Arial" w:cs="Arial"/>
          <w:sz w:val="22"/>
          <w:szCs w:val="22"/>
          <w:lang w:val="fr-FR"/>
        </w:rPr>
        <w:t>thành rừng</w:t>
      </w:r>
      <w:r w:rsidR="00A73A08" w:rsidRPr="00510B16">
        <w:rPr>
          <w:rFonts w:ascii="Arial" w:hAnsi="Arial" w:cs="Arial"/>
          <w:sz w:val="22"/>
          <w:szCs w:val="22"/>
          <w:lang w:val="fr-FR"/>
        </w:rPr>
        <w:t xml:space="preserve"> </w:t>
      </w:r>
      <w:r w:rsidR="00767460" w:rsidRPr="00510B16">
        <w:rPr>
          <w:rFonts w:ascii="Arial" w:hAnsi="Arial" w:cs="Arial"/>
          <w:sz w:val="22"/>
          <w:szCs w:val="22"/>
          <w:lang w:val="fr-FR"/>
        </w:rPr>
        <w:t xml:space="preserve">đối với rừng phòng hộ đầu nguồn </w:t>
      </w:r>
      <w:r w:rsidR="00A73A08" w:rsidRPr="00510B16">
        <w:rPr>
          <w:rFonts w:ascii="Arial" w:hAnsi="Arial" w:cs="Arial"/>
          <w:sz w:val="22"/>
          <w:szCs w:val="22"/>
          <w:lang w:val="fr-FR"/>
        </w:rPr>
        <w:t>được quy định tại Bả</w:t>
      </w:r>
      <w:r w:rsidRPr="00510B16">
        <w:rPr>
          <w:rFonts w:ascii="Arial" w:hAnsi="Arial" w:cs="Arial"/>
          <w:sz w:val="22"/>
          <w:szCs w:val="22"/>
          <w:lang w:val="fr-FR"/>
        </w:rPr>
        <w:t>ng 3</w:t>
      </w:r>
      <w:r w:rsidR="00A73A08" w:rsidRPr="00510B16">
        <w:rPr>
          <w:rFonts w:ascii="Arial" w:hAnsi="Arial" w:cs="Arial"/>
          <w:sz w:val="22"/>
          <w:szCs w:val="22"/>
          <w:lang w:val="fr-FR"/>
        </w:rPr>
        <w:t>.</w:t>
      </w:r>
    </w:p>
    <w:p w:rsidR="00E50280" w:rsidRPr="00510B16" w:rsidRDefault="00E50280" w:rsidP="008E0147">
      <w:pPr>
        <w:spacing w:before="120" w:after="120" w:line="240" w:lineRule="auto"/>
        <w:jc w:val="center"/>
        <w:rPr>
          <w:rFonts w:ascii="Arial" w:hAnsi="Arial" w:cs="Arial"/>
          <w:b/>
          <w:i/>
          <w:spacing w:val="-4"/>
          <w:sz w:val="22"/>
          <w:szCs w:val="22"/>
          <w:lang w:val="fr-FR"/>
        </w:rPr>
      </w:pPr>
      <w:r w:rsidRPr="00510B16">
        <w:rPr>
          <w:rFonts w:ascii="Arial" w:hAnsi="Arial" w:cs="Arial"/>
          <w:b/>
          <w:spacing w:val="-4"/>
          <w:sz w:val="22"/>
          <w:szCs w:val="22"/>
          <w:lang w:val="fr-FR"/>
        </w:rPr>
        <w:t>Bảng 3</w:t>
      </w:r>
      <w:r w:rsidR="008E0147" w:rsidRPr="00510B16">
        <w:rPr>
          <w:rFonts w:ascii="Arial" w:hAnsi="Arial" w:cs="Arial"/>
          <w:b/>
          <w:spacing w:val="-4"/>
          <w:sz w:val="22"/>
          <w:szCs w:val="22"/>
          <w:lang w:val="fr-FR"/>
        </w:rPr>
        <w:t xml:space="preserve"> -</w:t>
      </w:r>
      <w:r w:rsidRPr="00510B16">
        <w:rPr>
          <w:rFonts w:ascii="Arial" w:hAnsi="Arial" w:cs="Arial"/>
          <w:b/>
          <w:spacing w:val="-4"/>
          <w:sz w:val="22"/>
          <w:szCs w:val="22"/>
          <w:lang w:val="fr-FR"/>
        </w:rPr>
        <w:t xml:space="preserve"> </w:t>
      </w:r>
      <w:r w:rsidR="00C17DFE" w:rsidRPr="00510B16">
        <w:rPr>
          <w:rFonts w:ascii="Arial" w:hAnsi="Arial" w:cs="Arial"/>
          <w:b/>
          <w:spacing w:val="-4"/>
          <w:sz w:val="22"/>
          <w:szCs w:val="22"/>
          <w:lang w:val="fr-FR"/>
        </w:rPr>
        <w:t>X</w:t>
      </w:r>
      <w:r w:rsidRPr="00510B16">
        <w:rPr>
          <w:rFonts w:ascii="Arial" w:hAnsi="Arial" w:cs="Arial"/>
          <w:b/>
          <w:spacing w:val="-4"/>
          <w:sz w:val="22"/>
          <w:szCs w:val="22"/>
          <w:lang w:val="fr-FR"/>
        </w:rPr>
        <w:t xml:space="preserve">ác định </w:t>
      </w:r>
      <w:r w:rsidR="004A2177" w:rsidRPr="00510B16">
        <w:rPr>
          <w:rFonts w:ascii="Arial" w:hAnsi="Arial" w:cs="Arial"/>
          <w:b/>
          <w:spacing w:val="-4"/>
          <w:sz w:val="22"/>
          <w:szCs w:val="22"/>
          <w:lang w:val="fr-FR"/>
        </w:rPr>
        <w:t xml:space="preserve">các </w:t>
      </w:r>
      <w:r w:rsidR="00C525D3">
        <w:rPr>
          <w:rFonts w:ascii="Arial" w:hAnsi="Arial" w:cs="Arial"/>
          <w:b/>
          <w:spacing w:val="-4"/>
          <w:sz w:val="22"/>
          <w:szCs w:val="22"/>
          <w:lang w:val="fr-FR"/>
        </w:rPr>
        <w:t xml:space="preserve">chỉ tiêu </w:t>
      </w:r>
      <w:r w:rsidRPr="00510B16">
        <w:rPr>
          <w:rFonts w:ascii="Arial" w:hAnsi="Arial" w:cs="Arial"/>
          <w:b/>
          <w:spacing w:val="-4"/>
          <w:sz w:val="22"/>
          <w:szCs w:val="22"/>
          <w:lang w:val="fr-FR"/>
        </w:rPr>
        <w:t>thành rừng phòng hộ</w:t>
      </w:r>
      <w:r w:rsidR="001972BC" w:rsidRPr="00510B16">
        <w:rPr>
          <w:rFonts w:ascii="Arial" w:hAnsi="Arial" w:cs="Arial"/>
          <w:b/>
          <w:spacing w:val="-4"/>
          <w:sz w:val="22"/>
          <w:szCs w:val="22"/>
          <w:lang w:val="fr-FR"/>
        </w:rPr>
        <w:t xml:space="preserve"> </w:t>
      </w:r>
      <w:r w:rsidR="009957B7" w:rsidRPr="00510B16">
        <w:rPr>
          <w:rFonts w:ascii="Arial" w:hAnsi="Arial" w:cs="Arial"/>
          <w:b/>
          <w:spacing w:val="-4"/>
          <w:sz w:val="22"/>
          <w:szCs w:val="22"/>
          <w:lang w:val="fr-FR"/>
        </w:rPr>
        <w:t>đầu nguồn</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35"/>
        <w:gridCol w:w="3828"/>
      </w:tblGrid>
      <w:tr w:rsidR="0087363E" w:rsidRPr="0087363E" w:rsidTr="00F76501">
        <w:trPr>
          <w:tblHeader/>
        </w:trPr>
        <w:tc>
          <w:tcPr>
            <w:tcW w:w="2268" w:type="dxa"/>
            <w:shd w:val="clear" w:color="auto" w:fill="auto"/>
            <w:vAlign w:val="center"/>
          </w:tcPr>
          <w:p w:rsidR="0087363E" w:rsidRPr="0087363E" w:rsidRDefault="0087363E" w:rsidP="008E0147">
            <w:pPr>
              <w:spacing w:before="60" w:after="60" w:line="240" w:lineRule="auto"/>
              <w:jc w:val="center"/>
              <w:rPr>
                <w:rFonts w:ascii="Arial" w:hAnsi="Arial" w:cs="Arial"/>
                <w:b/>
                <w:sz w:val="22"/>
                <w:szCs w:val="22"/>
              </w:rPr>
            </w:pPr>
            <w:r w:rsidRPr="0087363E">
              <w:rPr>
                <w:rFonts w:ascii="Arial" w:hAnsi="Arial" w:cs="Arial"/>
                <w:b/>
                <w:sz w:val="22"/>
                <w:szCs w:val="22"/>
              </w:rPr>
              <w:t>Chỉ tiêu</w:t>
            </w:r>
          </w:p>
        </w:tc>
        <w:tc>
          <w:tcPr>
            <w:tcW w:w="2835" w:type="dxa"/>
            <w:shd w:val="clear" w:color="auto" w:fill="auto"/>
            <w:vAlign w:val="center"/>
          </w:tcPr>
          <w:p w:rsidR="0087363E" w:rsidRPr="0087363E" w:rsidRDefault="0087363E" w:rsidP="008E0147">
            <w:pPr>
              <w:spacing w:before="60" w:after="60" w:line="240" w:lineRule="auto"/>
              <w:jc w:val="center"/>
              <w:rPr>
                <w:rFonts w:ascii="Arial" w:hAnsi="Arial" w:cs="Arial"/>
                <w:b/>
                <w:sz w:val="22"/>
                <w:szCs w:val="22"/>
              </w:rPr>
            </w:pPr>
            <w:r w:rsidRPr="0087363E">
              <w:rPr>
                <w:rFonts w:ascii="Arial" w:hAnsi="Arial" w:cs="Arial"/>
                <w:b/>
                <w:sz w:val="22"/>
                <w:szCs w:val="22"/>
              </w:rPr>
              <w:t>Phương pháp kiểm tra</w:t>
            </w:r>
          </w:p>
        </w:tc>
        <w:tc>
          <w:tcPr>
            <w:tcW w:w="3828" w:type="dxa"/>
            <w:shd w:val="clear" w:color="auto" w:fill="auto"/>
            <w:vAlign w:val="center"/>
          </w:tcPr>
          <w:p w:rsidR="0087363E" w:rsidRPr="0087363E" w:rsidRDefault="0087363E" w:rsidP="008E0147">
            <w:pPr>
              <w:spacing w:before="60" w:after="60" w:line="240" w:lineRule="auto"/>
              <w:jc w:val="center"/>
              <w:rPr>
                <w:rFonts w:ascii="Arial" w:hAnsi="Arial" w:cs="Arial"/>
                <w:b/>
                <w:sz w:val="22"/>
                <w:szCs w:val="22"/>
              </w:rPr>
            </w:pPr>
            <w:r w:rsidRPr="0087363E">
              <w:rPr>
                <w:rFonts w:ascii="Arial" w:hAnsi="Arial" w:cs="Arial"/>
                <w:b/>
                <w:sz w:val="22"/>
                <w:szCs w:val="22"/>
              </w:rPr>
              <w:t>Mẫu kiểm tra</w:t>
            </w:r>
          </w:p>
        </w:tc>
      </w:tr>
      <w:tr w:rsidR="0087363E" w:rsidRPr="00510B16" w:rsidTr="00F76501">
        <w:trPr>
          <w:trHeight w:val="1757"/>
        </w:trPr>
        <w:tc>
          <w:tcPr>
            <w:tcW w:w="2268" w:type="dxa"/>
            <w:shd w:val="clear" w:color="auto" w:fill="auto"/>
          </w:tcPr>
          <w:p w:rsidR="0087363E" w:rsidRPr="00510B16" w:rsidRDefault="00F76501" w:rsidP="00A860A6">
            <w:pPr>
              <w:spacing w:before="60" w:after="60" w:line="340" w:lineRule="exact"/>
              <w:rPr>
                <w:rFonts w:ascii="Arial" w:hAnsi="Arial" w:cs="Arial"/>
                <w:sz w:val="22"/>
                <w:szCs w:val="22"/>
              </w:rPr>
            </w:pPr>
            <w:r>
              <w:rPr>
                <w:rFonts w:ascii="Arial" w:hAnsi="Arial" w:cs="Arial"/>
                <w:sz w:val="22"/>
                <w:szCs w:val="22"/>
              </w:rPr>
              <w:t xml:space="preserve">1. </w:t>
            </w:r>
            <w:r w:rsidR="0087363E" w:rsidRPr="00510B16">
              <w:rPr>
                <w:rFonts w:ascii="Arial" w:hAnsi="Arial" w:cs="Arial"/>
                <w:sz w:val="22"/>
                <w:szCs w:val="22"/>
              </w:rPr>
              <w:t>Mật độ cây gỗ mục đích (cây/ha)</w:t>
            </w:r>
          </w:p>
        </w:tc>
        <w:tc>
          <w:tcPr>
            <w:tcW w:w="2835" w:type="dxa"/>
            <w:shd w:val="clear" w:color="auto" w:fill="auto"/>
          </w:tcPr>
          <w:p w:rsidR="0087363E" w:rsidRPr="00510B16" w:rsidRDefault="0087363E" w:rsidP="00A860A6">
            <w:pPr>
              <w:spacing w:before="60" w:after="60" w:line="340" w:lineRule="exact"/>
              <w:jc w:val="both"/>
              <w:rPr>
                <w:rFonts w:ascii="Arial" w:hAnsi="Arial" w:cs="Arial"/>
                <w:sz w:val="22"/>
                <w:szCs w:val="22"/>
              </w:rPr>
            </w:pPr>
            <w:r w:rsidRPr="00510B16">
              <w:rPr>
                <w:rFonts w:ascii="Arial" w:hAnsi="Arial" w:cs="Arial"/>
                <w:sz w:val="22"/>
                <w:szCs w:val="22"/>
              </w:rPr>
              <w:t>Đếm số cây trong ô tiêu chuẩn diện tích 500m</w:t>
            </w:r>
            <w:r w:rsidRPr="00510B16">
              <w:rPr>
                <w:rFonts w:ascii="Arial" w:hAnsi="Arial" w:cs="Arial"/>
                <w:sz w:val="22"/>
                <w:szCs w:val="22"/>
                <w:vertAlign w:val="superscript"/>
              </w:rPr>
              <w:t>2</w:t>
            </w:r>
            <w:r w:rsidRPr="00510B16">
              <w:rPr>
                <w:rFonts w:ascii="Arial" w:hAnsi="Arial" w:cs="Arial"/>
                <w:sz w:val="22"/>
                <w:szCs w:val="22"/>
              </w:rPr>
              <w:t xml:space="preserve"> (25mx20m), được lập theo phương pháp ngẫu nhiên, điển hình</w:t>
            </w:r>
          </w:p>
        </w:tc>
        <w:tc>
          <w:tcPr>
            <w:tcW w:w="3828" w:type="dxa"/>
            <w:shd w:val="clear" w:color="auto" w:fill="auto"/>
          </w:tcPr>
          <w:p w:rsidR="0087363E" w:rsidRPr="00510B16" w:rsidRDefault="0087363E" w:rsidP="00A860A6">
            <w:pPr>
              <w:spacing w:before="60" w:after="60" w:line="340" w:lineRule="exact"/>
              <w:jc w:val="both"/>
              <w:rPr>
                <w:rFonts w:ascii="Arial" w:hAnsi="Arial" w:cs="Arial"/>
                <w:sz w:val="22"/>
                <w:szCs w:val="22"/>
              </w:rPr>
            </w:pPr>
            <w:r w:rsidRPr="00510B16">
              <w:rPr>
                <w:rFonts w:ascii="Arial" w:hAnsi="Arial" w:cs="Arial"/>
                <w:sz w:val="22"/>
                <w:szCs w:val="22"/>
              </w:rPr>
              <w:t>Lô rừng có diện tích nhỏ hơn 5 ha lập 3 ô tiêu chuẩn; Lô rừng có diện tích lớn hơn hoặc bằng 5 ha lập 5 ô tiêu chuẩn.</w:t>
            </w:r>
          </w:p>
        </w:tc>
      </w:tr>
      <w:tr w:rsidR="0087363E" w:rsidRPr="00510B16" w:rsidTr="00F76501">
        <w:tc>
          <w:tcPr>
            <w:tcW w:w="2268" w:type="dxa"/>
            <w:shd w:val="clear" w:color="auto" w:fill="auto"/>
          </w:tcPr>
          <w:p w:rsidR="0087363E" w:rsidRPr="00510B16" w:rsidRDefault="00F76501" w:rsidP="00A860A6">
            <w:pPr>
              <w:spacing w:before="60" w:after="60" w:line="340" w:lineRule="exact"/>
              <w:rPr>
                <w:rFonts w:ascii="Arial" w:hAnsi="Arial" w:cs="Arial"/>
                <w:sz w:val="22"/>
                <w:szCs w:val="22"/>
              </w:rPr>
            </w:pPr>
            <w:r>
              <w:rPr>
                <w:rFonts w:ascii="Arial" w:hAnsi="Arial" w:cs="Arial"/>
                <w:sz w:val="22"/>
                <w:szCs w:val="22"/>
              </w:rPr>
              <w:t xml:space="preserve">2. </w:t>
            </w:r>
            <w:r w:rsidR="0087363E" w:rsidRPr="00510B16">
              <w:rPr>
                <w:rFonts w:ascii="Arial" w:hAnsi="Arial" w:cs="Arial"/>
                <w:sz w:val="22"/>
                <w:szCs w:val="22"/>
              </w:rPr>
              <w:t>Độ tàn che</w:t>
            </w:r>
          </w:p>
        </w:tc>
        <w:tc>
          <w:tcPr>
            <w:tcW w:w="2835" w:type="dxa"/>
            <w:shd w:val="clear" w:color="auto" w:fill="auto"/>
          </w:tcPr>
          <w:p w:rsidR="0087363E" w:rsidRPr="00510B16" w:rsidRDefault="0087363E" w:rsidP="00A860A6">
            <w:pPr>
              <w:spacing w:before="60" w:after="60" w:line="340" w:lineRule="exact"/>
              <w:jc w:val="both"/>
              <w:rPr>
                <w:rFonts w:ascii="Arial" w:hAnsi="Arial" w:cs="Arial"/>
                <w:sz w:val="22"/>
                <w:szCs w:val="22"/>
              </w:rPr>
            </w:pPr>
            <w:r w:rsidRPr="00510B16">
              <w:rPr>
                <w:rFonts w:ascii="Arial" w:hAnsi="Arial" w:cs="Arial"/>
                <w:sz w:val="22"/>
                <w:szCs w:val="22"/>
              </w:rPr>
              <w:t>Xác định trực tiếp bằng phương pháp cho điểm</w:t>
            </w:r>
          </w:p>
        </w:tc>
        <w:tc>
          <w:tcPr>
            <w:tcW w:w="3828" w:type="dxa"/>
            <w:shd w:val="clear" w:color="auto" w:fill="auto"/>
          </w:tcPr>
          <w:p w:rsidR="0087363E" w:rsidRPr="00510B16" w:rsidRDefault="0087363E" w:rsidP="00A860A6">
            <w:pPr>
              <w:spacing w:before="60" w:after="60" w:line="340" w:lineRule="exact"/>
              <w:jc w:val="both"/>
              <w:rPr>
                <w:rFonts w:ascii="Arial" w:hAnsi="Arial" w:cs="Arial"/>
                <w:sz w:val="22"/>
                <w:szCs w:val="22"/>
              </w:rPr>
            </w:pPr>
            <w:r w:rsidRPr="00510B16">
              <w:rPr>
                <w:rFonts w:ascii="Arial" w:hAnsi="Arial" w:cs="Arial"/>
                <w:sz w:val="22"/>
                <w:szCs w:val="22"/>
              </w:rPr>
              <w:t>Đánh giá độ tàn che của tán lá cây gỗ trên 100 điểm được bố trí trên 4 tuyến song song cách đều với chiều dài của ô tiêu chuẩn (mỗi tuyến bố trí 25 điểm cách đều nhau)</w:t>
            </w:r>
          </w:p>
        </w:tc>
      </w:tr>
      <w:tr w:rsidR="0087363E" w:rsidRPr="00510B16" w:rsidTr="00F76501">
        <w:tc>
          <w:tcPr>
            <w:tcW w:w="2268" w:type="dxa"/>
            <w:shd w:val="clear" w:color="auto" w:fill="auto"/>
          </w:tcPr>
          <w:p w:rsidR="0087363E" w:rsidRPr="00510B16" w:rsidRDefault="00F76501" w:rsidP="00A860A6">
            <w:pPr>
              <w:spacing w:before="60" w:after="60" w:line="340" w:lineRule="exact"/>
              <w:rPr>
                <w:rFonts w:ascii="Arial" w:hAnsi="Arial" w:cs="Arial"/>
                <w:sz w:val="22"/>
                <w:szCs w:val="22"/>
              </w:rPr>
            </w:pPr>
            <w:r>
              <w:rPr>
                <w:rFonts w:ascii="Arial" w:hAnsi="Arial" w:cs="Arial"/>
                <w:sz w:val="22"/>
                <w:szCs w:val="22"/>
              </w:rPr>
              <w:t xml:space="preserve">3. </w:t>
            </w:r>
            <w:r w:rsidR="0087363E" w:rsidRPr="00510B16">
              <w:rPr>
                <w:rFonts w:ascii="Arial" w:hAnsi="Arial" w:cs="Arial"/>
                <w:sz w:val="22"/>
                <w:szCs w:val="22"/>
              </w:rPr>
              <w:t>Mật độ cây gỗ loài mục đích tái sinh (cây/ha)</w:t>
            </w:r>
          </w:p>
        </w:tc>
        <w:tc>
          <w:tcPr>
            <w:tcW w:w="2835" w:type="dxa"/>
            <w:shd w:val="clear" w:color="auto" w:fill="auto"/>
          </w:tcPr>
          <w:p w:rsidR="0087363E" w:rsidRPr="00510B16" w:rsidRDefault="0087363E" w:rsidP="00A860A6">
            <w:pPr>
              <w:spacing w:before="60" w:after="60" w:line="340" w:lineRule="exact"/>
              <w:jc w:val="both"/>
              <w:rPr>
                <w:rFonts w:ascii="Arial" w:hAnsi="Arial" w:cs="Arial"/>
                <w:sz w:val="22"/>
                <w:szCs w:val="22"/>
              </w:rPr>
            </w:pPr>
            <w:r w:rsidRPr="00510B16">
              <w:rPr>
                <w:rFonts w:ascii="Arial" w:hAnsi="Arial" w:cs="Arial"/>
                <w:sz w:val="22"/>
                <w:szCs w:val="22"/>
              </w:rPr>
              <w:t>Lập và đo đếm trong ô dạng bản hình vuông diện tích 16m</w:t>
            </w:r>
            <w:r w:rsidRPr="00510B16">
              <w:rPr>
                <w:rFonts w:ascii="Arial" w:hAnsi="Arial" w:cs="Arial"/>
                <w:sz w:val="22"/>
                <w:szCs w:val="22"/>
                <w:vertAlign w:val="superscript"/>
              </w:rPr>
              <w:t>2</w:t>
            </w:r>
            <w:r w:rsidRPr="00510B16">
              <w:rPr>
                <w:rFonts w:ascii="Arial" w:hAnsi="Arial" w:cs="Arial"/>
                <w:sz w:val="22"/>
                <w:szCs w:val="22"/>
              </w:rPr>
              <w:t xml:space="preserve"> (4mx4m)</w:t>
            </w:r>
          </w:p>
        </w:tc>
        <w:tc>
          <w:tcPr>
            <w:tcW w:w="3828" w:type="dxa"/>
            <w:shd w:val="clear" w:color="auto" w:fill="auto"/>
          </w:tcPr>
          <w:p w:rsidR="0087363E" w:rsidRPr="00510B16" w:rsidRDefault="0087363E" w:rsidP="00A860A6">
            <w:pPr>
              <w:spacing w:before="60" w:after="60" w:line="340" w:lineRule="exact"/>
              <w:jc w:val="both"/>
              <w:rPr>
                <w:rFonts w:ascii="Arial" w:hAnsi="Arial" w:cs="Arial"/>
                <w:sz w:val="22"/>
                <w:szCs w:val="22"/>
              </w:rPr>
            </w:pPr>
            <w:r w:rsidRPr="00510B16">
              <w:rPr>
                <w:rFonts w:ascii="Arial" w:hAnsi="Arial" w:cs="Arial"/>
                <w:sz w:val="22"/>
                <w:szCs w:val="22"/>
              </w:rPr>
              <w:t xml:space="preserve">Mỗi ô tiêu chuẩn (được lập ở mục 1), lập 05 ô dạng bản (04 ô ở giữa 4 cạnh của </w:t>
            </w:r>
            <w:r>
              <w:rPr>
                <w:rFonts w:ascii="Arial" w:hAnsi="Arial" w:cs="Arial"/>
                <w:sz w:val="22"/>
                <w:szCs w:val="22"/>
              </w:rPr>
              <w:t>ô tiêu chuẩn</w:t>
            </w:r>
            <w:r w:rsidRPr="00510B16">
              <w:rPr>
                <w:rFonts w:ascii="Arial" w:hAnsi="Arial" w:cs="Arial"/>
                <w:sz w:val="22"/>
                <w:szCs w:val="22"/>
              </w:rPr>
              <w:t xml:space="preserve"> và 01 ô ở tâm (trên giao điểm hai đường chéo) của </w:t>
            </w:r>
            <w:r>
              <w:rPr>
                <w:rFonts w:ascii="Arial" w:hAnsi="Arial" w:cs="Arial"/>
                <w:sz w:val="22"/>
                <w:szCs w:val="22"/>
              </w:rPr>
              <w:t>ô tiêu chuẩn</w:t>
            </w:r>
            <w:r w:rsidRPr="00510B16">
              <w:rPr>
                <w:rFonts w:ascii="Arial" w:hAnsi="Arial" w:cs="Arial"/>
                <w:sz w:val="22"/>
                <w:szCs w:val="22"/>
              </w:rPr>
              <w:t xml:space="preserve"> tính trung bình cho 1ha</w:t>
            </w:r>
          </w:p>
        </w:tc>
      </w:tr>
      <w:tr w:rsidR="0087363E" w:rsidRPr="00510B16" w:rsidTr="00F76501">
        <w:tc>
          <w:tcPr>
            <w:tcW w:w="2268" w:type="dxa"/>
            <w:shd w:val="clear" w:color="auto" w:fill="auto"/>
          </w:tcPr>
          <w:p w:rsidR="0087363E" w:rsidRPr="00510B16" w:rsidRDefault="00F76501" w:rsidP="00A860A6">
            <w:pPr>
              <w:spacing w:before="60" w:after="60" w:line="340" w:lineRule="exact"/>
              <w:rPr>
                <w:rFonts w:ascii="Arial" w:hAnsi="Arial" w:cs="Arial"/>
                <w:sz w:val="22"/>
                <w:szCs w:val="22"/>
              </w:rPr>
            </w:pPr>
            <w:r>
              <w:rPr>
                <w:rFonts w:ascii="Arial" w:hAnsi="Arial" w:cs="Arial"/>
                <w:sz w:val="22"/>
                <w:szCs w:val="22"/>
              </w:rPr>
              <w:t xml:space="preserve">4. </w:t>
            </w:r>
            <w:r w:rsidR="0087363E" w:rsidRPr="00510B16">
              <w:rPr>
                <w:rFonts w:ascii="Arial" w:hAnsi="Arial" w:cs="Arial"/>
                <w:sz w:val="22"/>
                <w:szCs w:val="22"/>
              </w:rPr>
              <w:t>Tổng diện tích các đám trống (m</w:t>
            </w:r>
            <w:r w:rsidR="0087363E" w:rsidRPr="00510B16">
              <w:rPr>
                <w:rFonts w:ascii="Arial" w:hAnsi="Arial" w:cs="Arial"/>
                <w:sz w:val="22"/>
                <w:szCs w:val="22"/>
                <w:vertAlign w:val="superscript"/>
              </w:rPr>
              <w:t>2</w:t>
            </w:r>
            <w:r w:rsidR="0087363E" w:rsidRPr="00510B16">
              <w:rPr>
                <w:rFonts w:ascii="Arial" w:hAnsi="Arial" w:cs="Arial"/>
                <w:sz w:val="22"/>
                <w:szCs w:val="22"/>
              </w:rPr>
              <w:t>/ha)</w:t>
            </w:r>
          </w:p>
        </w:tc>
        <w:tc>
          <w:tcPr>
            <w:tcW w:w="2835" w:type="dxa"/>
            <w:shd w:val="clear" w:color="auto" w:fill="auto"/>
          </w:tcPr>
          <w:p w:rsidR="0087363E" w:rsidRPr="00510B16" w:rsidRDefault="0087363E" w:rsidP="00A860A6">
            <w:pPr>
              <w:spacing w:before="60" w:after="60" w:line="340" w:lineRule="exact"/>
              <w:jc w:val="both"/>
              <w:rPr>
                <w:rFonts w:ascii="Arial" w:hAnsi="Arial" w:cs="Arial"/>
                <w:sz w:val="22"/>
                <w:szCs w:val="22"/>
              </w:rPr>
            </w:pPr>
            <w:bookmarkStart w:id="2" w:name="_Hlk514791781"/>
            <w:r w:rsidRPr="00510B16">
              <w:rPr>
                <w:rFonts w:ascii="Arial" w:hAnsi="Arial" w:cs="Arial"/>
                <w:sz w:val="22"/>
                <w:szCs w:val="22"/>
              </w:rPr>
              <w:t>Xác định số đám trống thông qua các tuyến điều tra</w:t>
            </w:r>
            <w:bookmarkEnd w:id="2"/>
            <w:r w:rsidRPr="00510B16">
              <w:rPr>
                <w:rFonts w:ascii="Arial" w:hAnsi="Arial" w:cs="Arial"/>
                <w:sz w:val="22"/>
                <w:szCs w:val="22"/>
              </w:rPr>
              <w:t xml:space="preserve">. Kích thước lỗ trống </w:t>
            </w:r>
            <w:r w:rsidRPr="00510B16">
              <w:rPr>
                <w:rFonts w:ascii="Arial" w:hAnsi="Arial" w:cs="Arial"/>
                <w:sz w:val="22"/>
                <w:szCs w:val="22"/>
              </w:rPr>
              <w:lastRenderedPageBreak/>
              <w:t>được đo trực tiếp ngoài thực địa</w:t>
            </w:r>
          </w:p>
        </w:tc>
        <w:tc>
          <w:tcPr>
            <w:tcW w:w="3828" w:type="dxa"/>
            <w:shd w:val="clear" w:color="auto" w:fill="auto"/>
          </w:tcPr>
          <w:p w:rsidR="0087363E" w:rsidRPr="00510B16" w:rsidRDefault="0087363E" w:rsidP="00A860A6">
            <w:pPr>
              <w:tabs>
                <w:tab w:val="left" w:pos="567"/>
              </w:tabs>
              <w:spacing w:before="60" w:after="60" w:line="340" w:lineRule="exact"/>
              <w:ind w:left="28"/>
              <w:jc w:val="both"/>
              <w:rPr>
                <w:rFonts w:ascii="Arial" w:hAnsi="Arial" w:cs="Arial"/>
                <w:sz w:val="22"/>
                <w:szCs w:val="22"/>
              </w:rPr>
            </w:pPr>
            <w:bookmarkStart w:id="3" w:name="_Hlk514791809"/>
            <w:r w:rsidRPr="00510B16">
              <w:rPr>
                <w:rFonts w:ascii="Arial" w:hAnsi="Arial" w:cs="Arial"/>
                <w:sz w:val="22"/>
                <w:szCs w:val="22"/>
              </w:rPr>
              <w:lastRenderedPageBreak/>
              <w:t xml:space="preserve">Lô rừng có diện tích </w:t>
            </w:r>
            <w:r w:rsidRPr="00510B16">
              <w:rPr>
                <w:rFonts w:ascii="Arial" w:hAnsi="Arial" w:cs="Arial"/>
                <w:sz w:val="22"/>
                <w:szCs w:val="22"/>
                <w:lang w:val="fr-FR"/>
              </w:rPr>
              <w:t xml:space="preserve">nhỏ hơn hoặc bằng </w:t>
            </w:r>
            <w:r w:rsidRPr="00510B16">
              <w:rPr>
                <w:rFonts w:ascii="Arial" w:hAnsi="Arial" w:cs="Arial"/>
                <w:sz w:val="22"/>
                <w:szCs w:val="22"/>
              </w:rPr>
              <w:t xml:space="preserve"> 03 ha lập 02 tuyến; Lô rừng có diện tích từ lớn hơn 3 đến nhỏ </w:t>
            </w:r>
            <w:r w:rsidRPr="00510B16">
              <w:rPr>
                <w:rFonts w:ascii="Arial" w:hAnsi="Arial" w:cs="Arial"/>
                <w:sz w:val="22"/>
                <w:szCs w:val="22"/>
              </w:rPr>
              <w:lastRenderedPageBreak/>
              <w:t>hơn hoặc bẳng 5 ha lập 03 tuyến; Lô rừng có diện tích lớn hơn 5 ha lập 04 tuyến ngẫu nhiên</w:t>
            </w:r>
            <w:bookmarkEnd w:id="3"/>
            <w:r w:rsidRPr="00510B16">
              <w:rPr>
                <w:rFonts w:ascii="Arial" w:hAnsi="Arial" w:cs="Arial"/>
                <w:sz w:val="22"/>
                <w:szCs w:val="22"/>
              </w:rPr>
              <w:t>.</w:t>
            </w:r>
          </w:p>
        </w:tc>
      </w:tr>
    </w:tbl>
    <w:p w:rsidR="008B09FF" w:rsidRPr="00510B16" w:rsidRDefault="00F76501" w:rsidP="00716774">
      <w:pPr>
        <w:spacing w:before="60" w:after="0" w:line="240" w:lineRule="auto"/>
        <w:jc w:val="both"/>
        <w:rPr>
          <w:rFonts w:ascii="Arial" w:hAnsi="Arial" w:cs="Arial"/>
          <w:sz w:val="22"/>
          <w:szCs w:val="22"/>
        </w:rPr>
      </w:pPr>
      <w:r>
        <w:rPr>
          <w:rFonts w:ascii="Arial" w:hAnsi="Arial" w:cs="Arial"/>
          <w:sz w:val="22"/>
          <w:szCs w:val="22"/>
        </w:rPr>
        <w:lastRenderedPageBreak/>
        <w:t>Chú thích</w:t>
      </w:r>
      <w:r w:rsidR="008B09FF" w:rsidRPr="00510B16">
        <w:rPr>
          <w:rFonts w:ascii="Arial" w:hAnsi="Arial" w:cs="Arial"/>
          <w:sz w:val="22"/>
          <w:szCs w:val="22"/>
        </w:rPr>
        <w:t xml:space="preserve">: Thời điểm kiểm tra </w:t>
      </w:r>
      <w:r w:rsidR="003D28A0" w:rsidRPr="00510B16">
        <w:rPr>
          <w:rFonts w:ascii="Arial" w:hAnsi="Arial" w:cs="Arial"/>
          <w:sz w:val="22"/>
          <w:szCs w:val="22"/>
        </w:rPr>
        <w:t xml:space="preserve">từ </w:t>
      </w:r>
      <w:r w:rsidR="008B09FF" w:rsidRPr="00510B16">
        <w:rPr>
          <w:rFonts w:ascii="Arial" w:hAnsi="Arial" w:cs="Arial"/>
          <w:sz w:val="22"/>
          <w:szCs w:val="22"/>
        </w:rPr>
        <w:t xml:space="preserve">4-6 năm tính từ thời điểm bắt đầu </w:t>
      </w:r>
      <w:r w:rsidR="007726A2" w:rsidRPr="00510B16">
        <w:rPr>
          <w:rFonts w:ascii="Arial" w:hAnsi="Arial" w:cs="Arial"/>
          <w:sz w:val="22"/>
          <w:szCs w:val="22"/>
        </w:rPr>
        <w:t>tiến hành</w:t>
      </w:r>
      <w:r w:rsidR="008B09FF" w:rsidRPr="00510B16">
        <w:rPr>
          <w:rFonts w:ascii="Arial" w:hAnsi="Arial" w:cs="Arial"/>
          <w:sz w:val="22"/>
          <w:szCs w:val="22"/>
        </w:rPr>
        <w:t xml:space="preserve"> </w:t>
      </w:r>
      <w:r w:rsidR="003D28A0" w:rsidRPr="00510B16">
        <w:rPr>
          <w:rFonts w:ascii="Arial" w:hAnsi="Arial" w:cs="Arial"/>
          <w:sz w:val="22"/>
          <w:szCs w:val="22"/>
        </w:rPr>
        <w:t>khoanh nuôi</w:t>
      </w:r>
      <w:r w:rsidR="007726A2" w:rsidRPr="00510B16">
        <w:rPr>
          <w:rFonts w:ascii="Arial" w:hAnsi="Arial" w:cs="Arial"/>
          <w:sz w:val="22"/>
          <w:szCs w:val="22"/>
        </w:rPr>
        <w:t xml:space="preserve"> dựa trên hồ sơ thiết kế khoanh nuôi</w:t>
      </w:r>
    </w:p>
    <w:p w:rsidR="00072282" w:rsidRPr="00510B16" w:rsidRDefault="000A66AB" w:rsidP="00F82187">
      <w:pPr>
        <w:spacing w:before="240" w:after="0" w:line="240" w:lineRule="auto"/>
        <w:jc w:val="both"/>
        <w:rPr>
          <w:rFonts w:ascii="Arial" w:hAnsi="Arial" w:cs="Arial"/>
          <w:b/>
          <w:sz w:val="22"/>
          <w:szCs w:val="22"/>
        </w:rPr>
      </w:pPr>
      <w:r w:rsidRPr="00510B16">
        <w:rPr>
          <w:rFonts w:ascii="Arial" w:hAnsi="Arial" w:cs="Arial"/>
          <w:b/>
          <w:sz w:val="22"/>
          <w:szCs w:val="22"/>
        </w:rPr>
        <w:t>4</w:t>
      </w:r>
      <w:r w:rsidR="00FC63AC" w:rsidRPr="00510B16">
        <w:rPr>
          <w:rFonts w:ascii="Arial" w:hAnsi="Arial" w:cs="Arial"/>
          <w:b/>
          <w:sz w:val="22"/>
          <w:szCs w:val="22"/>
        </w:rPr>
        <w:t>.2</w:t>
      </w:r>
      <w:r w:rsidRPr="00510B16">
        <w:rPr>
          <w:rFonts w:ascii="Arial" w:hAnsi="Arial" w:cs="Arial"/>
          <w:b/>
          <w:sz w:val="22"/>
          <w:szCs w:val="22"/>
        </w:rPr>
        <w:t xml:space="preserve"> </w:t>
      </w:r>
      <w:r w:rsidR="00184503" w:rsidRPr="00510B16">
        <w:rPr>
          <w:rFonts w:ascii="Arial" w:hAnsi="Arial" w:cs="Arial"/>
          <w:b/>
          <w:sz w:val="22"/>
          <w:szCs w:val="22"/>
        </w:rPr>
        <w:t xml:space="preserve"> Rừng sản xuất</w:t>
      </w:r>
    </w:p>
    <w:p w:rsidR="0034407D" w:rsidRPr="00510B16" w:rsidRDefault="0034407D" w:rsidP="0034407D">
      <w:pPr>
        <w:spacing w:before="120" w:after="120" w:line="312" w:lineRule="auto"/>
        <w:jc w:val="both"/>
        <w:rPr>
          <w:rFonts w:ascii="Arial" w:hAnsi="Arial" w:cs="Arial"/>
          <w:sz w:val="22"/>
          <w:szCs w:val="22"/>
        </w:rPr>
      </w:pPr>
      <w:r w:rsidRPr="00510B16">
        <w:rPr>
          <w:rFonts w:ascii="Arial" w:hAnsi="Arial" w:cs="Arial"/>
          <w:sz w:val="22"/>
          <w:szCs w:val="22"/>
        </w:rPr>
        <w:t xml:space="preserve">Phương pháp kiểm tra để xác định các </w:t>
      </w:r>
      <w:r w:rsidR="00EE24D5">
        <w:rPr>
          <w:rFonts w:ascii="Arial" w:hAnsi="Arial" w:cs="Arial"/>
          <w:sz w:val="22"/>
          <w:szCs w:val="22"/>
        </w:rPr>
        <w:t xml:space="preserve">chỉ </w:t>
      </w:r>
      <w:r w:rsidRPr="00510B16">
        <w:rPr>
          <w:rFonts w:ascii="Arial" w:hAnsi="Arial" w:cs="Arial"/>
          <w:sz w:val="22"/>
          <w:szCs w:val="22"/>
        </w:rPr>
        <w:t>tiêu thành rừng đối với rừng sản xuất được quy định tại Bảng 4.</w:t>
      </w:r>
    </w:p>
    <w:p w:rsidR="00072282" w:rsidRPr="00510B16" w:rsidRDefault="00072282" w:rsidP="00897794">
      <w:pPr>
        <w:spacing w:before="120" w:after="120" w:line="240" w:lineRule="auto"/>
        <w:jc w:val="center"/>
        <w:rPr>
          <w:rFonts w:ascii="Arial" w:hAnsi="Arial" w:cs="Arial"/>
          <w:b/>
          <w:i/>
          <w:spacing w:val="-4"/>
          <w:sz w:val="22"/>
          <w:szCs w:val="22"/>
        </w:rPr>
      </w:pPr>
      <w:r w:rsidRPr="00510B16">
        <w:rPr>
          <w:rFonts w:ascii="Arial" w:hAnsi="Arial" w:cs="Arial"/>
          <w:b/>
          <w:spacing w:val="-4"/>
          <w:sz w:val="22"/>
          <w:szCs w:val="22"/>
        </w:rPr>
        <w:t xml:space="preserve">Bảng </w:t>
      </w:r>
      <w:r w:rsidR="003E23E0" w:rsidRPr="00510B16">
        <w:rPr>
          <w:rFonts w:ascii="Arial" w:hAnsi="Arial" w:cs="Arial"/>
          <w:b/>
          <w:spacing w:val="-4"/>
          <w:sz w:val="22"/>
          <w:szCs w:val="22"/>
        </w:rPr>
        <w:t>4</w:t>
      </w:r>
      <w:r w:rsidR="00196C2F" w:rsidRPr="00510B16">
        <w:rPr>
          <w:rFonts w:ascii="Arial" w:hAnsi="Arial" w:cs="Arial"/>
          <w:b/>
          <w:spacing w:val="-4"/>
          <w:sz w:val="22"/>
          <w:szCs w:val="22"/>
        </w:rPr>
        <w:t xml:space="preserve"> -</w:t>
      </w:r>
      <w:r w:rsidRPr="00510B16">
        <w:rPr>
          <w:rFonts w:ascii="Arial" w:hAnsi="Arial" w:cs="Arial"/>
          <w:b/>
          <w:spacing w:val="-4"/>
          <w:sz w:val="22"/>
          <w:szCs w:val="22"/>
        </w:rPr>
        <w:t xml:space="preserve"> </w:t>
      </w:r>
      <w:r w:rsidR="006C26ED" w:rsidRPr="00510B16">
        <w:rPr>
          <w:rFonts w:ascii="Arial" w:hAnsi="Arial" w:cs="Arial"/>
          <w:b/>
          <w:spacing w:val="-4"/>
          <w:sz w:val="22"/>
          <w:szCs w:val="22"/>
        </w:rPr>
        <w:t>X</w:t>
      </w:r>
      <w:r w:rsidRPr="00510B16">
        <w:rPr>
          <w:rFonts w:ascii="Arial" w:hAnsi="Arial" w:cs="Arial"/>
          <w:b/>
          <w:spacing w:val="-4"/>
          <w:sz w:val="22"/>
          <w:szCs w:val="22"/>
        </w:rPr>
        <w:t xml:space="preserve">ác định </w:t>
      </w:r>
      <w:r w:rsidR="004A2177" w:rsidRPr="00510B16">
        <w:rPr>
          <w:rFonts w:ascii="Arial" w:hAnsi="Arial" w:cs="Arial"/>
          <w:b/>
          <w:spacing w:val="-4"/>
          <w:sz w:val="22"/>
          <w:szCs w:val="22"/>
        </w:rPr>
        <w:t xml:space="preserve">các </w:t>
      </w:r>
      <w:r w:rsidR="00EE24D5">
        <w:rPr>
          <w:rFonts w:ascii="Arial" w:hAnsi="Arial" w:cs="Arial"/>
          <w:b/>
          <w:spacing w:val="-4"/>
          <w:sz w:val="22"/>
          <w:szCs w:val="22"/>
        </w:rPr>
        <w:t xml:space="preserve">chỉ </w:t>
      </w:r>
      <w:r w:rsidR="004A2177" w:rsidRPr="00510B16">
        <w:rPr>
          <w:rFonts w:ascii="Arial" w:hAnsi="Arial" w:cs="Arial"/>
          <w:b/>
          <w:spacing w:val="-4"/>
          <w:sz w:val="22"/>
          <w:szCs w:val="22"/>
        </w:rPr>
        <w:t>tiêu thành</w:t>
      </w:r>
      <w:r w:rsidRPr="00510B16">
        <w:rPr>
          <w:rFonts w:ascii="Arial" w:hAnsi="Arial" w:cs="Arial"/>
          <w:b/>
          <w:spacing w:val="-4"/>
          <w:sz w:val="22"/>
          <w:szCs w:val="22"/>
        </w:rPr>
        <w:t xml:space="preserve"> rừng sản xuất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2817"/>
        <w:gridCol w:w="3320"/>
      </w:tblGrid>
      <w:tr w:rsidR="0087363E" w:rsidRPr="0087363E" w:rsidTr="0087363E">
        <w:trPr>
          <w:tblHeader/>
        </w:trPr>
        <w:tc>
          <w:tcPr>
            <w:tcW w:w="2935" w:type="dxa"/>
            <w:shd w:val="clear" w:color="auto" w:fill="auto"/>
            <w:vAlign w:val="center"/>
          </w:tcPr>
          <w:p w:rsidR="0087363E" w:rsidRPr="0087363E" w:rsidRDefault="0087363E" w:rsidP="00A860A6">
            <w:pPr>
              <w:spacing w:before="60" w:after="60" w:line="340" w:lineRule="exact"/>
              <w:jc w:val="center"/>
              <w:rPr>
                <w:rFonts w:ascii="Arial" w:hAnsi="Arial" w:cs="Arial"/>
                <w:b/>
                <w:sz w:val="22"/>
                <w:szCs w:val="22"/>
              </w:rPr>
            </w:pPr>
            <w:r w:rsidRPr="0087363E">
              <w:rPr>
                <w:rFonts w:ascii="Arial" w:hAnsi="Arial" w:cs="Arial"/>
                <w:b/>
                <w:sz w:val="22"/>
                <w:szCs w:val="22"/>
              </w:rPr>
              <w:t>Chỉ tiêu</w:t>
            </w:r>
          </w:p>
        </w:tc>
        <w:tc>
          <w:tcPr>
            <w:tcW w:w="2817" w:type="dxa"/>
            <w:shd w:val="clear" w:color="auto" w:fill="auto"/>
          </w:tcPr>
          <w:p w:rsidR="0087363E" w:rsidRPr="0087363E" w:rsidRDefault="0087363E" w:rsidP="00A860A6">
            <w:pPr>
              <w:spacing w:before="60" w:after="60" w:line="340" w:lineRule="exact"/>
              <w:jc w:val="center"/>
              <w:rPr>
                <w:rFonts w:ascii="Arial" w:hAnsi="Arial" w:cs="Arial"/>
                <w:b/>
                <w:sz w:val="22"/>
                <w:szCs w:val="22"/>
              </w:rPr>
            </w:pPr>
            <w:r w:rsidRPr="0087363E">
              <w:rPr>
                <w:rFonts w:ascii="Arial" w:hAnsi="Arial" w:cs="Arial"/>
                <w:b/>
                <w:sz w:val="22"/>
                <w:szCs w:val="22"/>
              </w:rPr>
              <w:t>Phương pháp kiểm tra</w:t>
            </w:r>
          </w:p>
        </w:tc>
        <w:tc>
          <w:tcPr>
            <w:tcW w:w="3320" w:type="dxa"/>
            <w:shd w:val="clear" w:color="auto" w:fill="auto"/>
          </w:tcPr>
          <w:p w:rsidR="0087363E" w:rsidRPr="0087363E" w:rsidRDefault="0087363E" w:rsidP="00A860A6">
            <w:pPr>
              <w:spacing w:before="60" w:after="60" w:line="340" w:lineRule="exact"/>
              <w:jc w:val="center"/>
              <w:rPr>
                <w:rFonts w:ascii="Arial" w:hAnsi="Arial" w:cs="Arial"/>
                <w:b/>
                <w:sz w:val="22"/>
                <w:szCs w:val="22"/>
              </w:rPr>
            </w:pPr>
            <w:r w:rsidRPr="0087363E">
              <w:rPr>
                <w:rFonts w:ascii="Arial" w:hAnsi="Arial" w:cs="Arial"/>
                <w:b/>
                <w:sz w:val="22"/>
                <w:szCs w:val="22"/>
              </w:rPr>
              <w:t>Mẫu kiểm tra</w:t>
            </w:r>
          </w:p>
        </w:tc>
      </w:tr>
      <w:tr w:rsidR="0087363E" w:rsidRPr="00510B16" w:rsidTr="0087363E">
        <w:tc>
          <w:tcPr>
            <w:tcW w:w="2935" w:type="dxa"/>
            <w:shd w:val="clear" w:color="auto" w:fill="auto"/>
          </w:tcPr>
          <w:p w:rsidR="0087363E" w:rsidRPr="00510B16" w:rsidRDefault="00F76501" w:rsidP="00A860A6">
            <w:pPr>
              <w:spacing w:before="60" w:after="60" w:line="340" w:lineRule="exact"/>
              <w:rPr>
                <w:rFonts w:ascii="Arial" w:hAnsi="Arial" w:cs="Arial"/>
                <w:sz w:val="22"/>
                <w:szCs w:val="22"/>
              </w:rPr>
            </w:pPr>
            <w:r>
              <w:rPr>
                <w:rFonts w:ascii="Arial" w:hAnsi="Arial" w:cs="Arial"/>
                <w:sz w:val="22"/>
                <w:szCs w:val="22"/>
              </w:rPr>
              <w:t xml:space="preserve">1. </w:t>
            </w:r>
            <w:r w:rsidR="0087363E" w:rsidRPr="00510B16">
              <w:rPr>
                <w:rFonts w:ascii="Arial" w:hAnsi="Arial" w:cs="Arial"/>
                <w:sz w:val="22"/>
                <w:szCs w:val="22"/>
              </w:rPr>
              <w:t>Mật độ cây gỗ mục đích</w:t>
            </w:r>
          </w:p>
        </w:tc>
        <w:tc>
          <w:tcPr>
            <w:tcW w:w="2817" w:type="dxa"/>
            <w:shd w:val="clear" w:color="auto" w:fill="auto"/>
          </w:tcPr>
          <w:p w:rsidR="0087363E" w:rsidRPr="00510B16" w:rsidRDefault="0087363E" w:rsidP="00A860A6">
            <w:pPr>
              <w:spacing w:before="60" w:after="60" w:line="340" w:lineRule="exact"/>
              <w:jc w:val="both"/>
              <w:rPr>
                <w:rFonts w:ascii="Arial" w:hAnsi="Arial" w:cs="Arial"/>
                <w:sz w:val="22"/>
                <w:szCs w:val="22"/>
              </w:rPr>
            </w:pPr>
            <w:r w:rsidRPr="00510B16">
              <w:rPr>
                <w:rFonts w:ascii="Arial" w:hAnsi="Arial" w:cs="Arial"/>
                <w:sz w:val="22"/>
                <w:szCs w:val="22"/>
              </w:rPr>
              <w:t>Đếm số cây trong ô tiêu chuẩn diện tích 500m</w:t>
            </w:r>
            <w:r w:rsidRPr="00510B16">
              <w:rPr>
                <w:rFonts w:ascii="Arial" w:hAnsi="Arial" w:cs="Arial"/>
                <w:sz w:val="22"/>
                <w:szCs w:val="22"/>
                <w:vertAlign w:val="superscript"/>
              </w:rPr>
              <w:t>2</w:t>
            </w:r>
            <w:r w:rsidRPr="00510B16">
              <w:rPr>
                <w:rFonts w:ascii="Arial" w:hAnsi="Arial" w:cs="Arial"/>
                <w:sz w:val="22"/>
                <w:szCs w:val="22"/>
              </w:rPr>
              <w:t xml:space="preserve"> (25mx20m), được lập theo phương pháp ngẫu nhiên, điển hình</w:t>
            </w:r>
          </w:p>
        </w:tc>
        <w:tc>
          <w:tcPr>
            <w:tcW w:w="3320" w:type="dxa"/>
            <w:shd w:val="clear" w:color="auto" w:fill="auto"/>
          </w:tcPr>
          <w:p w:rsidR="0087363E" w:rsidRPr="00510B16" w:rsidRDefault="0087363E" w:rsidP="00A860A6">
            <w:pPr>
              <w:spacing w:before="60" w:after="60" w:line="340" w:lineRule="exact"/>
              <w:jc w:val="both"/>
              <w:rPr>
                <w:rFonts w:ascii="Arial" w:hAnsi="Arial" w:cs="Arial"/>
                <w:sz w:val="22"/>
                <w:szCs w:val="22"/>
              </w:rPr>
            </w:pPr>
            <w:r w:rsidRPr="00510B16">
              <w:rPr>
                <w:rFonts w:ascii="Arial" w:hAnsi="Arial" w:cs="Arial"/>
                <w:sz w:val="22"/>
                <w:szCs w:val="22"/>
              </w:rPr>
              <w:t>Lô rừng có diện tích nhỏ hơn 5 ha lập 3 ô tiêu chuẩn; Lô rừng có diện tích lớn hơn hoặc bằng 5 ha lập 5 ô tiêu chuẩn</w:t>
            </w:r>
          </w:p>
        </w:tc>
      </w:tr>
      <w:tr w:rsidR="0087363E" w:rsidRPr="00510B16" w:rsidTr="0087363E">
        <w:tc>
          <w:tcPr>
            <w:tcW w:w="2935" w:type="dxa"/>
            <w:shd w:val="clear" w:color="auto" w:fill="auto"/>
          </w:tcPr>
          <w:p w:rsidR="0087363E" w:rsidRPr="00510B16" w:rsidRDefault="00F76501" w:rsidP="00A860A6">
            <w:pPr>
              <w:spacing w:before="60" w:after="60" w:line="340" w:lineRule="exact"/>
              <w:rPr>
                <w:rFonts w:ascii="Arial" w:hAnsi="Arial" w:cs="Arial"/>
                <w:sz w:val="22"/>
                <w:szCs w:val="22"/>
              </w:rPr>
            </w:pPr>
            <w:r>
              <w:rPr>
                <w:rFonts w:ascii="Arial" w:hAnsi="Arial" w:cs="Arial"/>
                <w:sz w:val="22"/>
                <w:szCs w:val="22"/>
              </w:rPr>
              <w:t xml:space="preserve">2. </w:t>
            </w:r>
            <w:r w:rsidR="0087363E" w:rsidRPr="00510B16">
              <w:rPr>
                <w:rFonts w:ascii="Arial" w:hAnsi="Arial" w:cs="Arial"/>
                <w:sz w:val="22"/>
                <w:szCs w:val="22"/>
              </w:rPr>
              <w:t>Độ tàn che của cây mục đích</w:t>
            </w:r>
          </w:p>
        </w:tc>
        <w:tc>
          <w:tcPr>
            <w:tcW w:w="2817" w:type="dxa"/>
            <w:shd w:val="clear" w:color="auto" w:fill="auto"/>
          </w:tcPr>
          <w:p w:rsidR="0087363E" w:rsidRPr="00510B16" w:rsidRDefault="0087363E" w:rsidP="00A860A6">
            <w:pPr>
              <w:spacing w:before="60" w:after="60" w:line="340" w:lineRule="exact"/>
              <w:jc w:val="both"/>
              <w:rPr>
                <w:rFonts w:ascii="Arial" w:hAnsi="Arial" w:cs="Arial"/>
                <w:sz w:val="22"/>
                <w:szCs w:val="22"/>
              </w:rPr>
            </w:pPr>
            <w:r w:rsidRPr="00510B16">
              <w:rPr>
                <w:rFonts w:ascii="Arial" w:hAnsi="Arial" w:cs="Arial"/>
                <w:sz w:val="22"/>
                <w:szCs w:val="22"/>
              </w:rPr>
              <w:t>Xác định trực tiếp bằng phương pháp cho điểm trong ô tiêu chuẩn</w:t>
            </w:r>
          </w:p>
        </w:tc>
        <w:tc>
          <w:tcPr>
            <w:tcW w:w="3320" w:type="dxa"/>
            <w:shd w:val="clear" w:color="auto" w:fill="auto"/>
          </w:tcPr>
          <w:p w:rsidR="0087363E" w:rsidRPr="00510B16" w:rsidRDefault="0087363E" w:rsidP="00A860A6">
            <w:pPr>
              <w:spacing w:before="60" w:after="60" w:line="340" w:lineRule="exact"/>
              <w:jc w:val="both"/>
              <w:rPr>
                <w:rFonts w:ascii="Arial" w:hAnsi="Arial" w:cs="Arial"/>
                <w:sz w:val="22"/>
                <w:szCs w:val="22"/>
              </w:rPr>
            </w:pPr>
            <w:r w:rsidRPr="00510B16">
              <w:rPr>
                <w:rFonts w:ascii="Arial" w:hAnsi="Arial" w:cs="Arial"/>
                <w:sz w:val="22"/>
                <w:szCs w:val="22"/>
              </w:rPr>
              <w:t>Đánh giá nhanh độ tàn che của tán lá cây gỗ trên 100 điểm được bố trí trên 4 tuyến song song cách đều với chiều dài của ô tiêu chuẩn (mỗi tuyến bố trí 25 điểm cách đều nhau)</w:t>
            </w:r>
          </w:p>
        </w:tc>
      </w:tr>
      <w:tr w:rsidR="0087363E" w:rsidRPr="00510B16" w:rsidTr="0087363E">
        <w:tc>
          <w:tcPr>
            <w:tcW w:w="2935" w:type="dxa"/>
            <w:shd w:val="clear" w:color="auto" w:fill="auto"/>
          </w:tcPr>
          <w:p w:rsidR="0087363E" w:rsidRPr="00510B16" w:rsidRDefault="00F76501" w:rsidP="00A860A6">
            <w:pPr>
              <w:spacing w:before="60" w:after="60" w:line="340" w:lineRule="exact"/>
              <w:rPr>
                <w:rFonts w:ascii="Arial" w:hAnsi="Arial" w:cs="Arial"/>
                <w:sz w:val="22"/>
                <w:szCs w:val="22"/>
              </w:rPr>
            </w:pPr>
            <w:r>
              <w:rPr>
                <w:rFonts w:ascii="Arial" w:hAnsi="Arial" w:cs="Arial"/>
                <w:sz w:val="22"/>
                <w:szCs w:val="22"/>
              </w:rPr>
              <w:t xml:space="preserve">3. </w:t>
            </w:r>
            <w:r w:rsidR="0087363E" w:rsidRPr="00510B16">
              <w:rPr>
                <w:rFonts w:ascii="Arial" w:hAnsi="Arial" w:cs="Arial"/>
                <w:sz w:val="22"/>
                <w:szCs w:val="22"/>
              </w:rPr>
              <w:t>Mật độ cây tái sinh mục đích có triển vọng</w:t>
            </w:r>
          </w:p>
        </w:tc>
        <w:tc>
          <w:tcPr>
            <w:tcW w:w="2817" w:type="dxa"/>
            <w:shd w:val="clear" w:color="auto" w:fill="auto"/>
          </w:tcPr>
          <w:p w:rsidR="0087363E" w:rsidRPr="00510B16" w:rsidRDefault="0087363E" w:rsidP="00A860A6">
            <w:pPr>
              <w:spacing w:before="60" w:after="60" w:line="340" w:lineRule="exact"/>
              <w:jc w:val="both"/>
              <w:rPr>
                <w:rFonts w:ascii="Arial" w:hAnsi="Arial" w:cs="Arial"/>
                <w:sz w:val="22"/>
                <w:szCs w:val="22"/>
              </w:rPr>
            </w:pPr>
            <w:r w:rsidRPr="00510B16">
              <w:rPr>
                <w:rFonts w:ascii="Arial" w:hAnsi="Arial" w:cs="Arial"/>
                <w:sz w:val="22"/>
                <w:szCs w:val="22"/>
              </w:rPr>
              <w:t>Lập và đo đếm trong ô dạng bản hình vuông diện tích 16m</w:t>
            </w:r>
            <w:r w:rsidRPr="00510B16">
              <w:rPr>
                <w:rFonts w:ascii="Arial" w:hAnsi="Arial" w:cs="Arial"/>
                <w:sz w:val="22"/>
                <w:szCs w:val="22"/>
                <w:vertAlign w:val="superscript"/>
              </w:rPr>
              <w:t>2</w:t>
            </w:r>
            <w:r w:rsidRPr="00510B16">
              <w:rPr>
                <w:rFonts w:ascii="Arial" w:hAnsi="Arial" w:cs="Arial"/>
                <w:sz w:val="22"/>
                <w:szCs w:val="22"/>
              </w:rPr>
              <w:t xml:space="preserve"> (4mx4m)</w:t>
            </w:r>
          </w:p>
        </w:tc>
        <w:tc>
          <w:tcPr>
            <w:tcW w:w="3320" w:type="dxa"/>
            <w:shd w:val="clear" w:color="auto" w:fill="auto"/>
          </w:tcPr>
          <w:p w:rsidR="0087363E" w:rsidRPr="00510B16" w:rsidRDefault="0087363E" w:rsidP="00A860A6">
            <w:pPr>
              <w:spacing w:before="60" w:after="60" w:line="340" w:lineRule="exact"/>
              <w:jc w:val="both"/>
              <w:rPr>
                <w:rFonts w:ascii="Arial" w:hAnsi="Arial" w:cs="Arial"/>
                <w:sz w:val="22"/>
                <w:szCs w:val="22"/>
              </w:rPr>
            </w:pPr>
            <w:r w:rsidRPr="00510B16">
              <w:rPr>
                <w:rFonts w:ascii="Arial" w:hAnsi="Arial" w:cs="Arial"/>
                <w:sz w:val="22"/>
                <w:szCs w:val="22"/>
              </w:rPr>
              <w:t xml:space="preserve">Mỗi ô tiêu chuẩn (được lập ở mục 1), lập 05 ô dạng bản (04 ô ở giữa 4 cạnh của </w:t>
            </w:r>
            <w:r>
              <w:rPr>
                <w:rFonts w:ascii="Arial" w:hAnsi="Arial" w:cs="Arial"/>
                <w:sz w:val="22"/>
                <w:szCs w:val="22"/>
              </w:rPr>
              <w:t>ô tiêu chuẩn</w:t>
            </w:r>
            <w:r w:rsidRPr="00510B16">
              <w:rPr>
                <w:rFonts w:ascii="Arial" w:hAnsi="Arial" w:cs="Arial"/>
                <w:sz w:val="22"/>
                <w:szCs w:val="22"/>
              </w:rPr>
              <w:t xml:space="preserve"> và 01 ô ở tâm (trên giao điểm hai đường chéo) của </w:t>
            </w:r>
            <w:r>
              <w:rPr>
                <w:rFonts w:ascii="Arial" w:hAnsi="Arial" w:cs="Arial"/>
                <w:sz w:val="22"/>
                <w:szCs w:val="22"/>
              </w:rPr>
              <w:t>ô tiêu chuẩn</w:t>
            </w:r>
            <w:r w:rsidRPr="00510B16">
              <w:rPr>
                <w:rFonts w:ascii="Arial" w:hAnsi="Arial" w:cs="Arial"/>
                <w:sz w:val="22"/>
                <w:szCs w:val="22"/>
              </w:rPr>
              <w:t xml:space="preserve"> tính trung bình cho 1ha</w:t>
            </w:r>
          </w:p>
        </w:tc>
      </w:tr>
      <w:tr w:rsidR="0087363E" w:rsidRPr="00510B16" w:rsidTr="0087363E">
        <w:tc>
          <w:tcPr>
            <w:tcW w:w="2935" w:type="dxa"/>
            <w:shd w:val="clear" w:color="auto" w:fill="auto"/>
          </w:tcPr>
          <w:p w:rsidR="0087363E" w:rsidRPr="00510B16" w:rsidRDefault="00F76501" w:rsidP="00A860A6">
            <w:pPr>
              <w:spacing w:before="60" w:after="60" w:line="340" w:lineRule="exact"/>
              <w:rPr>
                <w:rFonts w:ascii="Arial" w:hAnsi="Arial" w:cs="Arial"/>
                <w:sz w:val="22"/>
                <w:szCs w:val="22"/>
              </w:rPr>
            </w:pPr>
            <w:r>
              <w:rPr>
                <w:rFonts w:ascii="Arial" w:hAnsi="Arial" w:cs="Arial"/>
                <w:sz w:val="22"/>
                <w:szCs w:val="22"/>
              </w:rPr>
              <w:t xml:space="preserve">4. </w:t>
            </w:r>
            <w:r w:rsidR="0087363E" w:rsidRPr="00510B16">
              <w:rPr>
                <w:rFonts w:ascii="Arial" w:hAnsi="Arial" w:cs="Arial"/>
                <w:sz w:val="22"/>
                <w:szCs w:val="22"/>
              </w:rPr>
              <w:t>Tỷ lệ cây tre nứa đủ tiêu chuẩn khai thác</w:t>
            </w:r>
          </w:p>
        </w:tc>
        <w:tc>
          <w:tcPr>
            <w:tcW w:w="2817" w:type="dxa"/>
            <w:shd w:val="clear" w:color="auto" w:fill="auto"/>
          </w:tcPr>
          <w:p w:rsidR="0087363E" w:rsidRPr="00510B16" w:rsidRDefault="0087363E" w:rsidP="00A860A6">
            <w:pPr>
              <w:spacing w:before="60" w:after="60" w:line="340" w:lineRule="exact"/>
              <w:jc w:val="both"/>
              <w:rPr>
                <w:rFonts w:ascii="Arial" w:hAnsi="Arial" w:cs="Arial"/>
                <w:sz w:val="22"/>
                <w:szCs w:val="22"/>
              </w:rPr>
            </w:pPr>
            <w:r w:rsidRPr="00510B16">
              <w:rPr>
                <w:rFonts w:ascii="Arial" w:hAnsi="Arial" w:cs="Arial"/>
                <w:sz w:val="22"/>
                <w:szCs w:val="22"/>
              </w:rPr>
              <w:t>Đếm cây đạt tuổi 3 trở lên (với Vầu và Trúc sào đạt từ 5 tuổi trở lên) trong ô tiêu chuẩn</w:t>
            </w:r>
          </w:p>
        </w:tc>
        <w:tc>
          <w:tcPr>
            <w:tcW w:w="3320" w:type="dxa"/>
            <w:shd w:val="clear" w:color="auto" w:fill="auto"/>
          </w:tcPr>
          <w:p w:rsidR="0087363E" w:rsidRPr="00510B16" w:rsidRDefault="0087363E" w:rsidP="00A860A6">
            <w:pPr>
              <w:spacing w:before="60" w:after="60" w:line="340" w:lineRule="exact"/>
              <w:jc w:val="both"/>
              <w:rPr>
                <w:rFonts w:ascii="Arial" w:hAnsi="Arial" w:cs="Arial"/>
                <w:sz w:val="22"/>
                <w:szCs w:val="22"/>
              </w:rPr>
            </w:pPr>
            <w:r w:rsidRPr="00510B16">
              <w:rPr>
                <w:rFonts w:ascii="Arial" w:hAnsi="Arial" w:cs="Arial"/>
                <w:sz w:val="22"/>
                <w:szCs w:val="22"/>
              </w:rPr>
              <w:t>Với cây mọc tản, lập 3 ô tiêu chuẩn/lô, diện tích ô tiêu chuẩn 100m</w:t>
            </w:r>
            <w:r w:rsidRPr="00510B16">
              <w:rPr>
                <w:rFonts w:ascii="Arial" w:hAnsi="Arial" w:cs="Arial"/>
                <w:sz w:val="22"/>
                <w:szCs w:val="22"/>
                <w:vertAlign w:val="superscript"/>
              </w:rPr>
              <w:t>2</w:t>
            </w:r>
            <w:r w:rsidRPr="00510B16">
              <w:rPr>
                <w:rFonts w:ascii="Arial" w:hAnsi="Arial" w:cs="Arial"/>
                <w:sz w:val="22"/>
                <w:szCs w:val="22"/>
              </w:rPr>
              <w:t xml:space="preserve"> (10mx10m). </w:t>
            </w:r>
          </w:p>
          <w:p w:rsidR="0087363E" w:rsidRPr="00510B16" w:rsidRDefault="0087363E" w:rsidP="00A860A6">
            <w:pPr>
              <w:spacing w:before="60" w:after="60" w:line="340" w:lineRule="exact"/>
              <w:jc w:val="both"/>
              <w:rPr>
                <w:rFonts w:ascii="Arial" w:hAnsi="Arial" w:cs="Arial"/>
                <w:sz w:val="22"/>
                <w:szCs w:val="22"/>
              </w:rPr>
            </w:pPr>
            <w:r w:rsidRPr="00510B16">
              <w:rPr>
                <w:rFonts w:ascii="Arial" w:hAnsi="Arial" w:cs="Arial"/>
                <w:sz w:val="22"/>
                <w:szCs w:val="22"/>
              </w:rPr>
              <w:t>Với cây mọc theo cụm, chọn ngẫu nhiêu 3-5 cụm/lô để đo đếm</w:t>
            </w:r>
          </w:p>
        </w:tc>
      </w:tr>
      <w:tr w:rsidR="0087363E" w:rsidRPr="00510B16" w:rsidTr="0087363E">
        <w:tc>
          <w:tcPr>
            <w:tcW w:w="2935" w:type="dxa"/>
            <w:shd w:val="clear" w:color="auto" w:fill="auto"/>
          </w:tcPr>
          <w:p w:rsidR="0087363E" w:rsidRPr="00510B16" w:rsidRDefault="00F76501" w:rsidP="00A860A6">
            <w:pPr>
              <w:spacing w:before="60" w:after="60" w:line="340" w:lineRule="exact"/>
              <w:rPr>
                <w:rFonts w:ascii="Arial" w:hAnsi="Arial" w:cs="Arial"/>
                <w:sz w:val="22"/>
                <w:szCs w:val="22"/>
              </w:rPr>
            </w:pPr>
            <w:r>
              <w:rPr>
                <w:rFonts w:ascii="Arial" w:hAnsi="Arial" w:cs="Arial"/>
                <w:sz w:val="22"/>
                <w:szCs w:val="22"/>
              </w:rPr>
              <w:t xml:space="preserve">5. </w:t>
            </w:r>
            <w:r w:rsidR="0087363E" w:rsidRPr="00510B16">
              <w:rPr>
                <w:rFonts w:ascii="Arial" w:hAnsi="Arial" w:cs="Arial"/>
                <w:sz w:val="22"/>
                <w:szCs w:val="22"/>
              </w:rPr>
              <w:t>Tổng diện tích các đám trống</w:t>
            </w:r>
          </w:p>
        </w:tc>
        <w:tc>
          <w:tcPr>
            <w:tcW w:w="2817" w:type="dxa"/>
            <w:shd w:val="clear" w:color="auto" w:fill="auto"/>
          </w:tcPr>
          <w:p w:rsidR="0087363E" w:rsidRPr="00510B16" w:rsidRDefault="0087363E" w:rsidP="00A860A6">
            <w:pPr>
              <w:spacing w:before="60" w:after="60" w:line="340" w:lineRule="exact"/>
              <w:jc w:val="both"/>
              <w:rPr>
                <w:rFonts w:ascii="Arial" w:hAnsi="Arial" w:cs="Arial"/>
                <w:sz w:val="22"/>
                <w:szCs w:val="22"/>
              </w:rPr>
            </w:pPr>
            <w:r w:rsidRPr="00510B16">
              <w:rPr>
                <w:rFonts w:ascii="Arial" w:hAnsi="Arial" w:cs="Arial"/>
                <w:sz w:val="22"/>
                <w:szCs w:val="22"/>
              </w:rPr>
              <w:t xml:space="preserve">Xác định số đám trống thông qua các tuyến điều tra. Kích thước lỗ trống được đo trực tiếp ngoài </w:t>
            </w:r>
            <w:r w:rsidRPr="00510B16">
              <w:rPr>
                <w:rFonts w:ascii="Arial" w:hAnsi="Arial" w:cs="Arial"/>
                <w:sz w:val="22"/>
                <w:szCs w:val="22"/>
              </w:rPr>
              <w:lastRenderedPageBreak/>
              <w:t>thực địa</w:t>
            </w:r>
          </w:p>
        </w:tc>
        <w:tc>
          <w:tcPr>
            <w:tcW w:w="3320" w:type="dxa"/>
            <w:shd w:val="clear" w:color="auto" w:fill="auto"/>
          </w:tcPr>
          <w:p w:rsidR="0087363E" w:rsidRPr="00510B16" w:rsidRDefault="0087363E" w:rsidP="00A860A6">
            <w:pPr>
              <w:tabs>
                <w:tab w:val="left" w:pos="567"/>
              </w:tabs>
              <w:spacing w:before="60" w:after="60" w:line="340" w:lineRule="exact"/>
              <w:ind w:left="28"/>
              <w:jc w:val="both"/>
              <w:rPr>
                <w:rFonts w:ascii="Arial" w:hAnsi="Arial" w:cs="Arial"/>
                <w:sz w:val="22"/>
                <w:szCs w:val="22"/>
              </w:rPr>
            </w:pPr>
            <w:r w:rsidRPr="00510B16">
              <w:rPr>
                <w:rFonts w:ascii="Arial" w:hAnsi="Arial" w:cs="Arial"/>
                <w:sz w:val="22"/>
                <w:szCs w:val="22"/>
              </w:rPr>
              <w:lastRenderedPageBreak/>
              <w:t xml:space="preserve">Lô rừng có diện tích </w:t>
            </w:r>
            <w:r w:rsidRPr="00510B16">
              <w:rPr>
                <w:rFonts w:ascii="Arial" w:hAnsi="Arial" w:cs="Arial"/>
                <w:sz w:val="22"/>
                <w:szCs w:val="22"/>
                <w:lang w:val="fr-FR"/>
              </w:rPr>
              <w:t xml:space="preserve">nhỏ hơn hoặc bằng </w:t>
            </w:r>
            <w:r w:rsidRPr="00510B16">
              <w:rPr>
                <w:rFonts w:ascii="Arial" w:hAnsi="Arial" w:cs="Arial"/>
                <w:sz w:val="22"/>
                <w:szCs w:val="22"/>
              </w:rPr>
              <w:t xml:space="preserve"> 03 ha lập 02 tuyến; Lô rừng có diện tích từ lớn hơn 3 ha đến nhỏ hơn hoặc bẳng 5 </w:t>
            </w:r>
            <w:r w:rsidRPr="00510B16">
              <w:rPr>
                <w:rFonts w:ascii="Arial" w:hAnsi="Arial" w:cs="Arial"/>
                <w:sz w:val="22"/>
                <w:szCs w:val="22"/>
              </w:rPr>
              <w:lastRenderedPageBreak/>
              <w:t>ha lập 03 tuyến; Lô rừng có diện tích lớn hơn 5 ha lập 04 tuyến ngẫu nhiên.</w:t>
            </w:r>
          </w:p>
        </w:tc>
      </w:tr>
    </w:tbl>
    <w:p w:rsidR="007726A2" w:rsidRPr="00510B16" w:rsidRDefault="00CE5992" w:rsidP="007726A2">
      <w:pPr>
        <w:spacing w:before="60" w:after="0" w:line="240" w:lineRule="auto"/>
        <w:jc w:val="both"/>
        <w:rPr>
          <w:rFonts w:ascii="Arial" w:hAnsi="Arial" w:cs="Arial"/>
          <w:sz w:val="22"/>
          <w:szCs w:val="22"/>
        </w:rPr>
      </w:pPr>
      <w:r w:rsidRPr="00510B16">
        <w:rPr>
          <w:rFonts w:ascii="Arial" w:hAnsi="Arial" w:cs="Arial"/>
          <w:sz w:val="22"/>
          <w:szCs w:val="22"/>
        </w:rPr>
        <w:lastRenderedPageBreak/>
        <w:t>CHÚ</w:t>
      </w:r>
      <w:r w:rsidR="00215ED8">
        <w:rPr>
          <w:rFonts w:ascii="Arial" w:hAnsi="Arial" w:cs="Arial"/>
          <w:sz w:val="22"/>
          <w:szCs w:val="22"/>
        </w:rPr>
        <w:t xml:space="preserve"> THÍCH</w:t>
      </w:r>
      <w:r w:rsidRPr="00510B16">
        <w:rPr>
          <w:rFonts w:ascii="Arial" w:hAnsi="Arial" w:cs="Arial"/>
          <w:sz w:val="22"/>
          <w:szCs w:val="22"/>
        </w:rPr>
        <w:t xml:space="preserve">: Thời điểm kiểm tra từ </w:t>
      </w:r>
      <w:r w:rsidR="001767D1" w:rsidRPr="00510B16">
        <w:rPr>
          <w:rFonts w:ascii="Arial" w:hAnsi="Arial" w:cs="Arial"/>
          <w:sz w:val="22"/>
          <w:szCs w:val="22"/>
        </w:rPr>
        <w:t>5</w:t>
      </w:r>
      <w:r w:rsidRPr="00510B16">
        <w:rPr>
          <w:rFonts w:ascii="Arial" w:hAnsi="Arial" w:cs="Arial"/>
          <w:sz w:val="22"/>
          <w:szCs w:val="22"/>
        </w:rPr>
        <w:t>-</w:t>
      </w:r>
      <w:r w:rsidR="001767D1" w:rsidRPr="00510B16">
        <w:rPr>
          <w:rFonts w:ascii="Arial" w:hAnsi="Arial" w:cs="Arial"/>
          <w:sz w:val="22"/>
          <w:szCs w:val="22"/>
        </w:rPr>
        <w:t>8</w:t>
      </w:r>
      <w:r w:rsidRPr="00510B16">
        <w:rPr>
          <w:rFonts w:ascii="Arial" w:hAnsi="Arial" w:cs="Arial"/>
          <w:sz w:val="22"/>
          <w:szCs w:val="22"/>
        </w:rPr>
        <w:t xml:space="preserve"> năm tính từ thời điểm bắt </w:t>
      </w:r>
      <w:r w:rsidR="007726A2" w:rsidRPr="00510B16">
        <w:rPr>
          <w:rFonts w:ascii="Arial" w:hAnsi="Arial" w:cs="Arial"/>
          <w:sz w:val="22"/>
          <w:szCs w:val="22"/>
        </w:rPr>
        <w:t>đầu tiến hành khoanh nuôi dựa trên hồ sơ thiết kế khoanh nuôi</w:t>
      </w:r>
    </w:p>
    <w:p w:rsidR="00CE5992" w:rsidRPr="00510B16" w:rsidRDefault="00CE5992" w:rsidP="00716774">
      <w:pPr>
        <w:spacing w:before="60" w:after="0" w:line="240" w:lineRule="auto"/>
        <w:jc w:val="both"/>
        <w:rPr>
          <w:rFonts w:ascii="Arial" w:hAnsi="Arial" w:cs="Arial"/>
          <w:sz w:val="22"/>
          <w:szCs w:val="22"/>
        </w:rPr>
      </w:pPr>
    </w:p>
    <w:p w:rsidR="003E0283" w:rsidRPr="00510B16" w:rsidRDefault="003E0283" w:rsidP="00782936">
      <w:pPr>
        <w:spacing w:after="120" w:line="312" w:lineRule="auto"/>
        <w:jc w:val="center"/>
        <w:rPr>
          <w:rFonts w:ascii="Arial" w:hAnsi="Arial" w:cs="Arial"/>
          <w:b/>
          <w:sz w:val="24"/>
          <w:szCs w:val="24"/>
        </w:rPr>
      </w:pPr>
      <w:r w:rsidRPr="00510B16">
        <w:rPr>
          <w:rFonts w:ascii="Arial" w:hAnsi="Arial" w:cs="Arial"/>
          <w:b/>
          <w:sz w:val="24"/>
          <w:szCs w:val="24"/>
        </w:rPr>
        <w:t>Phụ lục A</w:t>
      </w:r>
    </w:p>
    <w:p w:rsidR="003E0283" w:rsidRPr="00510B16" w:rsidRDefault="003E0283" w:rsidP="00782936">
      <w:pPr>
        <w:spacing w:after="120" w:line="312" w:lineRule="auto"/>
        <w:jc w:val="center"/>
        <w:rPr>
          <w:rFonts w:ascii="Arial" w:hAnsi="Arial" w:cs="Arial"/>
          <w:sz w:val="22"/>
          <w:szCs w:val="22"/>
        </w:rPr>
      </w:pPr>
      <w:r w:rsidRPr="00510B16">
        <w:rPr>
          <w:rFonts w:ascii="Arial" w:hAnsi="Arial" w:cs="Arial"/>
          <w:sz w:val="22"/>
          <w:szCs w:val="22"/>
        </w:rPr>
        <w:t>(</w:t>
      </w:r>
      <w:r w:rsidR="003F057F">
        <w:rPr>
          <w:rFonts w:ascii="Arial" w:hAnsi="Arial" w:cs="Arial"/>
          <w:sz w:val="22"/>
          <w:szCs w:val="22"/>
        </w:rPr>
        <w:t>Quy định</w:t>
      </w:r>
      <w:r w:rsidRPr="00510B16">
        <w:rPr>
          <w:rFonts w:ascii="Arial" w:hAnsi="Arial" w:cs="Arial"/>
          <w:sz w:val="22"/>
          <w:szCs w:val="22"/>
        </w:rPr>
        <w:t>)</w:t>
      </w:r>
    </w:p>
    <w:p w:rsidR="003E0283" w:rsidRPr="00510B16" w:rsidRDefault="003F057F" w:rsidP="00782936">
      <w:pPr>
        <w:spacing w:after="120" w:line="312" w:lineRule="auto"/>
        <w:jc w:val="center"/>
        <w:rPr>
          <w:rFonts w:ascii="Arial" w:hAnsi="Arial" w:cs="Arial"/>
          <w:b/>
          <w:sz w:val="24"/>
          <w:szCs w:val="24"/>
        </w:rPr>
      </w:pPr>
      <w:r>
        <w:rPr>
          <w:rFonts w:ascii="Arial" w:hAnsi="Arial" w:cs="Arial"/>
          <w:b/>
          <w:sz w:val="24"/>
          <w:szCs w:val="24"/>
        </w:rPr>
        <w:t>Phương pháp đánh giá</w:t>
      </w:r>
    </w:p>
    <w:p w:rsidR="003E0283" w:rsidRPr="00510B16" w:rsidRDefault="00A73D43" w:rsidP="001F4BAD">
      <w:pPr>
        <w:spacing w:before="240" w:after="120" w:line="312" w:lineRule="auto"/>
        <w:jc w:val="both"/>
        <w:rPr>
          <w:rFonts w:ascii="Arial" w:hAnsi="Arial" w:cs="Arial"/>
          <w:b/>
          <w:sz w:val="24"/>
          <w:szCs w:val="24"/>
        </w:rPr>
      </w:pPr>
      <w:r w:rsidRPr="00510B16">
        <w:rPr>
          <w:rFonts w:ascii="Arial" w:hAnsi="Arial" w:cs="Arial"/>
          <w:b/>
          <w:sz w:val="24"/>
          <w:szCs w:val="24"/>
        </w:rPr>
        <w:t>A</w:t>
      </w:r>
      <w:r w:rsidR="003E0283" w:rsidRPr="00510B16">
        <w:rPr>
          <w:rFonts w:ascii="Arial" w:hAnsi="Arial" w:cs="Arial"/>
          <w:b/>
          <w:sz w:val="24"/>
          <w:szCs w:val="24"/>
        </w:rPr>
        <w:t xml:space="preserve">1 Mục đích và nội dung </w:t>
      </w:r>
      <w:r w:rsidR="00A430AF">
        <w:rPr>
          <w:rFonts w:ascii="Arial" w:hAnsi="Arial" w:cs="Arial"/>
          <w:b/>
          <w:sz w:val="24"/>
          <w:szCs w:val="24"/>
        </w:rPr>
        <w:t>đánh giá</w:t>
      </w:r>
    </w:p>
    <w:p w:rsidR="003E0283" w:rsidRPr="00510B16" w:rsidRDefault="00A430AF" w:rsidP="00B22671">
      <w:pPr>
        <w:spacing w:after="120" w:line="312" w:lineRule="auto"/>
        <w:jc w:val="both"/>
        <w:rPr>
          <w:rFonts w:ascii="Arial" w:hAnsi="Arial" w:cs="Arial"/>
          <w:sz w:val="22"/>
          <w:szCs w:val="22"/>
        </w:rPr>
      </w:pPr>
      <w:r>
        <w:rPr>
          <w:rFonts w:ascii="Arial" w:hAnsi="Arial" w:cs="Arial"/>
          <w:sz w:val="22"/>
          <w:szCs w:val="22"/>
        </w:rPr>
        <w:t xml:space="preserve">- </w:t>
      </w:r>
      <w:r w:rsidR="003E0283" w:rsidRPr="00510B16">
        <w:rPr>
          <w:rFonts w:ascii="Arial" w:hAnsi="Arial" w:cs="Arial"/>
          <w:sz w:val="22"/>
          <w:szCs w:val="22"/>
        </w:rPr>
        <w:t>Để xác định các lô rừng đạt được các tiêu ch</w:t>
      </w:r>
      <w:r w:rsidR="003D01D8" w:rsidRPr="00510B16">
        <w:rPr>
          <w:rFonts w:ascii="Arial" w:hAnsi="Arial" w:cs="Arial"/>
          <w:sz w:val="22"/>
          <w:szCs w:val="22"/>
        </w:rPr>
        <w:t>í</w:t>
      </w:r>
      <w:r w:rsidR="003E0283" w:rsidRPr="00510B16">
        <w:rPr>
          <w:rFonts w:ascii="Arial" w:hAnsi="Arial" w:cs="Arial"/>
          <w:sz w:val="22"/>
          <w:szCs w:val="22"/>
        </w:rPr>
        <w:t xml:space="preserve"> thành rừng sau thời gian khoanh nuôi.</w:t>
      </w:r>
    </w:p>
    <w:p w:rsidR="003E0283" w:rsidRPr="00510B16" w:rsidRDefault="00A430AF" w:rsidP="00B22671">
      <w:pPr>
        <w:spacing w:after="120" w:line="312" w:lineRule="auto"/>
        <w:jc w:val="both"/>
        <w:rPr>
          <w:rFonts w:ascii="Arial" w:hAnsi="Arial" w:cs="Arial"/>
          <w:sz w:val="22"/>
          <w:szCs w:val="22"/>
        </w:rPr>
      </w:pPr>
      <w:r>
        <w:rPr>
          <w:rFonts w:ascii="Arial" w:hAnsi="Arial" w:cs="Arial"/>
          <w:sz w:val="22"/>
          <w:szCs w:val="22"/>
        </w:rPr>
        <w:t xml:space="preserve">- </w:t>
      </w:r>
      <w:r w:rsidR="003C4735" w:rsidRPr="00510B16">
        <w:rPr>
          <w:rFonts w:ascii="Arial" w:hAnsi="Arial" w:cs="Arial"/>
          <w:sz w:val="22"/>
          <w:szCs w:val="22"/>
        </w:rPr>
        <w:t>Với rừng phòng hộ đầu nguồn: n</w:t>
      </w:r>
      <w:r w:rsidR="003E0283" w:rsidRPr="00510B16">
        <w:rPr>
          <w:rFonts w:ascii="Arial" w:hAnsi="Arial" w:cs="Arial"/>
          <w:sz w:val="22"/>
          <w:szCs w:val="22"/>
        </w:rPr>
        <w:t xml:space="preserve">ội dung </w:t>
      </w:r>
      <w:r w:rsidR="003C4735" w:rsidRPr="00510B16">
        <w:rPr>
          <w:rFonts w:ascii="Arial" w:hAnsi="Arial" w:cs="Arial"/>
          <w:sz w:val="22"/>
          <w:szCs w:val="22"/>
        </w:rPr>
        <w:t xml:space="preserve">điều tra bao gồm </w:t>
      </w:r>
      <w:r w:rsidR="003E0283" w:rsidRPr="00510B16">
        <w:rPr>
          <w:rFonts w:ascii="Arial" w:hAnsi="Arial" w:cs="Arial"/>
          <w:sz w:val="22"/>
          <w:szCs w:val="22"/>
        </w:rPr>
        <w:t xml:space="preserve">xác định mật </w:t>
      </w:r>
      <w:r w:rsidR="003C4735" w:rsidRPr="00510B16">
        <w:rPr>
          <w:rFonts w:ascii="Arial" w:hAnsi="Arial" w:cs="Arial"/>
          <w:sz w:val="22"/>
          <w:szCs w:val="22"/>
        </w:rPr>
        <w:t>đ</w:t>
      </w:r>
      <w:r w:rsidR="003E0283" w:rsidRPr="00510B16">
        <w:rPr>
          <w:rFonts w:ascii="Arial" w:hAnsi="Arial" w:cs="Arial"/>
          <w:sz w:val="22"/>
          <w:szCs w:val="22"/>
        </w:rPr>
        <w:t>ộ</w:t>
      </w:r>
      <w:r w:rsidR="00511652" w:rsidRPr="00510B16">
        <w:rPr>
          <w:rFonts w:ascii="Arial" w:hAnsi="Arial" w:cs="Arial"/>
          <w:sz w:val="22"/>
          <w:szCs w:val="22"/>
        </w:rPr>
        <w:t xml:space="preserve">, </w:t>
      </w:r>
      <w:r w:rsidR="003E0283" w:rsidRPr="00510B16">
        <w:rPr>
          <w:rFonts w:ascii="Arial" w:hAnsi="Arial" w:cs="Arial"/>
          <w:sz w:val="22"/>
          <w:szCs w:val="22"/>
        </w:rPr>
        <w:t>tỷ lệ</w:t>
      </w:r>
      <w:r w:rsidR="00511652" w:rsidRPr="00510B16">
        <w:rPr>
          <w:rFonts w:ascii="Arial" w:hAnsi="Arial" w:cs="Arial"/>
          <w:sz w:val="22"/>
          <w:szCs w:val="22"/>
        </w:rPr>
        <w:t xml:space="preserve"> và phân bố của</w:t>
      </w:r>
      <w:r w:rsidR="003E0283" w:rsidRPr="00510B16">
        <w:rPr>
          <w:rFonts w:ascii="Arial" w:hAnsi="Arial" w:cs="Arial"/>
          <w:sz w:val="22"/>
          <w:szCs w:val="22"/>
        </w:rPr>
        <w:t xml:space="preserve"> cây gỗ mục đích</w:t>
      </w:r>
      <w:r w:rsidR="003C4735" w:rsidRPr="00510B16">
        <w:rPr>
          <w:rFonts w:ascii="Arial" w:hAnsi="Arial" w:cs="Arial"/>
          <w:sz w:val="22"/>
          <w:szCs w:val="22"/>
        </w:rPr>
        <w:t xml:space="preserve">, độ tàn che, mật độ cây </w:t>
      </w:r>
      <w:r w:rsidR="009D23DB" w:rsidRPr="00510B16">
        <w:rPr>
          <w:rFonts w:ascii="Arial" w:hAnsi="Arial" w:cs="Arial"/>
          <w:sz w:val="22"/>
          <w:szCs w:val="22"/>
        </w:rPr>
        <w:t xml:space="preserve">tái </w:t>
      </w:r>
      <w:r w:rsidR="003C4735" w:rsidRPr="00510B16">
        <w:rPr>
          <w:rFonts w:ascii="Arial" w:hAnsi="Arial" w:cs="Arial"/>
          <w:sz w:val="22"/>
          <w:szCs w:val="22"/>
        </w:rPr>
        <w:t>sinh của loài mục đích</w:t>
      </w:r>
      <w:r w:rsidR="003D01D8" w:rsidRPr="00510B16">
        <w:rPr>
          <w:rFonts w:ascii="Arial" w:hAnsi="Arial" w:cs="Arial"/>
          <w:sz w:val="22"/>
          <w:szCs w:val="22"/>
        </w:rPr>
        <w:t xml:space="preserve"> có triển vọng</w:t>
      </w:r>
      <w:r w:rsidR="003C4735" w:rsidRPr="00510B16">
        <w:rPr>
          <w:rFonts w:ascii="Arial" w:hAnsi="Arial" w:cs="Arial"/>
          <w:sz w:val="22"/>
          <w:szCs w:val="22"/>
        </w:rPr>
        <w:t xml:space="preserve">, </w:t>
      </w:r>
      <w:r w:rsidR="00511652" w:rsidRPr="00510B16">
        <w:rPr>
          <w:rFonts w:ascii="Arial" w:hAnsi="Arial" w:cs="Arial"/>
          <w:sz w:val="22"/>
          <w:szCs w:val="22"/>
        </w:rPr>
        <w:t>diện tích đám trồng trong rừ</w:t>
      </w:r>
      <w:r w:rsidR="00B95F1D" w:rsidRPr="00510B16">
        <w:rPr>
          <w:rFonts w:ascii="Arial" w:hAnsi="Arial" w:cs="Arial"/>
          <w:sz w:val="22"/>
          <w:szCs w:val="22"/>
        </w:rPr>
        <w:t>ng.</w:t>
      </w:r>
    </w:p>
    <w:p w:rsidR="00511652" w:rsidRPr="00510B16" w:rsidRDefault="00A430AF" w:rsidP="00B22671">
      <w:pPr>
        <w:spacing w:after="120" w:line="312" w:lineRule="auto"/>
        <w:jc w:val="both"/>
        <w:rPr>
          <w:rFonts w:ascii="Arial" w:hAnsi="Arial" w:cs="Arial"/>
          <w:sz w:val="22"/>
          <w:szCs w:val="22"/>
        </w:rPr>
      </w:pPr>
      <w:r>
        <w:rPr>
          <w:rFonts w:ascii="Arial" w:hAnsi="Arial" w:cs="Arial"/>
          <w:sz w:val="22"/>
          <w:szCs w:val="22"/>
        </w:rPr>
        <w:t xml:space="preserve">- </w:t>
      </w:r>
      <w:r w:rsidR="00511652" w:rsidRPr="00510B16">
        <w:rPr>
          <w:rFonts w:ascii="Arial" w:hAnsi="Arial" w:cs="Arial"/>
          <w:sz w:val="22"/>
          <w:szCs w:val="22"/>
        </w:rPr>
        <w:t xml:space="preserve">Với rừng sản xuất: </w:t>
      </w:r>
      <w:r w:rsidR="00B95F1D" w:rsidRPr="00510B16">
        <w:rPr>
          <w:rFonts w:ascii="Arial" w:hAnsi="Arial" w:cs="Arial"/>
          <w:sz w:val="22"/>
          <w:szCs w:val="22"/>
        </w:rPr>
        <w:t xml:space="preserve">nội dung điều tra bao gồm mật độ, phân bố, độ tàn che cây mục đích; mật độ cây tái sinh mục đích có triển vọng và tổng diện tích các đám trống trong rừng. Với rừng tre nứa sẽ xác định tỷ lệ che phủ và tỷ lệ cây đủ tiêu chuẩn khai thác </w:t>
      </w:r>
      <w:r w:rsidR="00511652" w:rsidRPr="00510B16">
        <w:rPr>
          <w:rFonts w:ascii="Arial" w:hAnsi="Arial" w:cs="Arial"/>
          <w:sz w:val="22"/>
          <w:szCs w:val="22"/>
        </w:rPr>
        <w:t>trong lâm phần.</w:t>
      </w:r>
    </w:p>
    <w:p w:rsidR="009C5E9D" w:rsidRPr="00510B16" w:rsidRDefault="00A73D43" w:rsidP="00B22671">
      <w:pPr>
        <w:spacing w:after="120" w:line="312" w:lineRule="auto"/>
        <w:jc w:val="both"/>
        <w:rPr>
          <w:rFonts w:ascii="Arial" w:hAnsi="Arial" w:cs="Arial"/>
          <w:b/>
          <w:sz w:val="24"/>
          <w:szCs w:val="24"/>
        </w:rPr>
      </w:pPr>
      <w:r w:rsidRPr="00510B16">
        <w:rPr>
          <w:rFonts w:ascii="Arial" w:hAnsi="Arial" w:cs="Arial"/>
          <w:b/>
          <w:sz w:val="24"/>
          <w:szCs w:val="24"/>
        </w:rPr>
        <w:t>A</w:t>
      </w:r>
      <w:r w:rsidR="009C5E9D" w:rsidRPr="00510B16">
        <w:rPr>
          <w:rFonts w:ascii="Arial" w:hAnsi="Arial" w:cs="Arial"/>
          <w:b/>
          <w:sz w:val="24"/>
          <w:szCs w:val="24"/>
        </w:rPr>
        <w:t>2 Phương pháp lập ô tiêu chuẩn</w:t>
      </w:r>
    </w:p>
    <w:p w:rsidR="0061751D" w:rsidRPr="00510B16" w:rsidRDefault="00A73D43" w:rsidP="00B22671">
      <w:pPr>
        <w:spacing w:after="120" w:line="312" w:lineRule="auto"/>
        <w:jc w:val="both"/>
        <w:rPr>
          <w:rFonts w:ascii="Arial" w:hAnsi="Arial" w:cs="Arial"/>
          <w:sz w:val="22"/>
          <w:szCs w:val="22"/>
        </w:rPr>
      </w:pPr>
      <w:r w:rsidRPr="00510B16">
        <w:rPr>
          <w:rFonts w:ascii="Arial" w:hAnsi="Arial" w:cs="Arial"/>
          <w:sz w:val="22"/>
          <w:szCs w:val="22"/>
        </w:rPr>
        <w:t>A</w:t>
      </w:r>
      <w:r w:rsidR="0061751D" w:rsidRPr="00510B16">
        <w:rPr>
          <w:rFonts w:ascii="Arial" w:hAnsi="Arial" w:cs="Arial"/>
          <w:sz w:val="22"/>
          <w:szCs w:val="22"/>
        </w:rPr>
        <w:t xml:space="preserve">2.1 </w:t>
      </w:r>
      <w:r w:rsidR="00A430AF">
        <w:rPr>
          <w:rFonts w:ascii="Arial" w:hAnsi="Arial" w:cs="Arial"/>
          <w:sz w:val="22"/>
          <w:szCs w:val="22"/>
        </w:rPr>
        <w:t>Ô</w:t>
      </w:r>
      <w:r w:rsidR="0061751D" w:rsidRPr="00510B16">
        <w:rPr>
          <w:rFonts w:ascii="Arial" w:hAnsi="Arial" w:cs="Arial"/>
          <w:sz w:val="22"/>
          <w:szCs w:val="22"/>
        </w:rPr>
        <w:t xml:space="preserve"> tiêu chuẩn </w:t>
      </w:r>
      <w:r w:rsidR="006531CB" w:rsidRPr="00510B16">
        <w:rPr>
          <w:rFonts w:ascii="Arial" w:hAnsi="Arial" w:cs="Arial"/>
          <w:sz w:val="22"/>
          <w:szCs w:val="22"/>
        </w:rPr>
        <w:t>được lập theo p</w:t>
      </w:r>
      <w:r w:rsidR="0061751D" w:rsidRPr="00510B16">
        <w:rPr>
          <w:rFonts w:ascii="Arial" w:hAnsi="Arial" w:cs="Arial"/>
          <w:sz w:val="22"/>
          <w:szCs w:val="22"/>
        </w:rPr>
        <w:t>hương pháp ngẫu nhiên</w:t>
      </w:r>
      <w:r w:rsidR="006531CB" w:rsidRPr="00510B16">
        <w:rPr>
          <w:rFonts w:ascii="Arial" w:hAnsi="Arial" w:cs="Arial"/>
          <w:sz w:val="22"/>
          <w:szCs w:val="22"/>
        </w:rPr>
        <w:t xml:space="preserve">, </w:t>
      </w:r>
      <w:r w:rsidR="00B53479" w:rsidRPr="00510B16">
        <w:rPr>
          <w:rFonts w:ascii="Arial" w:hAnsi="Arial" w:cs="Arial"/>
          <w:sz w:val="22"/>
          <w:szCs w:val="22"/>
        </w:rPr>
        <w:t>hệ thống</w:t>
      </w:r>
      <w:r w:rsidR="006C1107" w:rsidRPr="00510B16">
        <w:rPr>
          <w:rFonts w:ascii="Arial" w:hAnsi="Arial" w:cs="Arial"/>
          <w:sz w:val="22"/>
          <w:szCs w:val="22"/>
        </w:rPr>
        <w:t>.</w:t>
      </w:r>
    </w:p>
    <w:p w:rsidR="00B11A89" w:rsidRPr="00510B16" w:rsidRDefault="00A73D43" w:rsidP="00B22671">
      <w:pPr>
        <w:spacing w:after="120" w:line="312" w:lineRule="auto"/>
        <w:jc w:val="both"/>
        <w:rPr>
          <w:rFonts w:ascii="Arial" w:hAnsi="Arial" w:cs="Arial"/>
          <w:sz w:val="22"/>
          <w:szCs w:val="22"/>
        </w:rPr>
      </w:pPr>
      <w:r w:rsidRPr="00510B16">
        <w:rPr>
          <w:rFonts w:ascii="Arial" w:hAnsi="Arial" w:cs="Arial"/>
          <w:sz w:val="22"/>
          <w:szCs w:val="22"/>
        </w:rPr>
        <w:t>A</w:t>
      </w:r>
      <w:r w:rsidR="0061751D" w:rsidRPr="00510B16">
        <w:rPr>
          <w:rFonts w:ascii="Arial" w:hAnsi="Arial" w:cs="Arial"/>
          <w:sz w:val="22"/>
          <w:szCs w:val="22"/>
        </w:rPr>
        <w:t xml:space="preserve">2.2 </w:t>
      </w:r>
      <w:r w:rsidR="00B11A89" w:rsidRPr="00510B16">
        <w:rPr>
          <w:rFonts w:ascii="Arial" w:hAnsi="Arial" w:cs="Arial"/>
          <w:sz w:val="22"/>
          <w:szCs w:val="22"/>
        </w:rPr>
        <w:t>Dung lượng mẫu kiểm tra</w:t>
      </w:r>
      <w:r w:rsidR="00A430AF">
        <w:rPr>
          <w:rFonts w:ascii="Arial" w:hAnsi="Arial" w:cs="Arial"/>
          <w:sz w:val="22"/>
          <w:szCs w:val="22"/>
        </w:rPr>
        <w:t xml:space="preserve">: </w:t>
      </w:r>
      <w:r w:rsidR="00BB02F4" w:rsidRPr="00510B16">
        <w:rPr>
          <w:rFonts w:ascii="Arial" w:hAnsi="Arial" w:cs="Arial"/>
          <w:sz w:val="22"/>
          <w:szCs w:val="22"/>
        </w:rPr>
        <w:t>với lô rừng có diện tích nhỏ hơn 5 ha lập 3 ô tiêu chuẩn; lô rừng có diện tích lớn hơn hoặc bằng 5 ha lập 5 ô tiêu chuẩn</w:t>
      </w:r>
      <w:r w:rsidR="009D651A" w:rsidRPr="00510B16">
        <w:rPr>
          <w:rFonts w:ascii="Arial" w:hAnsi="Arial" w:cs="Arial"/>
          <w:sz w:val="22"/>
          <w:szCs w:val="22"/>
        </w:rPr>
        <w:t>.</w:t>
      </w:r>
    </w:p>
    <w:p w:rsidR="0061751D" w:rsidRPr="00510B16" w:rsidRDefault="00A73D43" w:rsidP="00B22671">
      <w:pPr>
        <w:spacing w:after="120" w:line="312" w:lineRule="auto"/>
        <w:jc w:val="both"/>
        <w:rPr>
          <w:rFonts w:ascii="Arial" w:hAnsi="Arial" w:cs="Arial"/>
          <w:sz w:val="22"/>
          <w:szCs w:val="22"/>
        </w:rPr>
      </w:pPr>
      <w:r w:rsidRPr="00510B16">
        <w:rPr>
          <w:rFonts w:ascii="Arial" w:hAnsi="Arial" w:cs="Arial"/>
          <w:sz w:val="22"/>
          <w:szCs w:val="22"/>
        </w:rPr>
        <w:t>A</w:t>
      </w:r>
      <w:r w:rsidR="00B11A89" w:rsidRPr="00510B16">
        <w:rPr>
          <w:rFonts w:ascii="Arial" w:hAnsi="Arial" w:cs="Arial"/>
          <w:sz w:val="22"/>
          <w:szCs w:val="22"/>
        </w:rPr>
        <w:t xml:space="preserve">2.3 </w:t>
      </w:r>
      <w:r w:rsidR="002C1F09" w:rsidRPr="00510B16">
        <w:rPr>
          <w:rFonts w:ascii="Arial" w:hAnsi="Arial" w:cs="Arial"/>
          <w:sz w:val="22"/>
          <w:szCs w:val="22"/>
        </w:rPr>
        <w:t>Hình dạng và kích thước ô tiêu chuẩn: ô tiêu chuẩn có hình chữ nhật diệ</w:t>
      </w:r>
      <w:r w:rsidR="0034569B" w:rsidRPr="00510B16">
        <w:rPr>
          <w:rFonts w:ascii="Arial" w:hAnsi="Arial" w:cs="Arial"/>
          <w:sz w:val="22"/>
          <w:szCs w:val="22"/>
        </w:rPr>
        <w:t>n tích 5</w:t>
      </w:r>
      <w:r w:rsidR="002C1F09" w:rsidRPr="00510B16">
        <w:rPr>
          <w:rFonts w:ascii="Arial" w:hAnsi="Arial" w:cs="Arial"/>
          <w:sz w:val="22"/>
          <w:szCs w:val="22"/>
        </w:rPr>
        <w:t>00m</w:t>
      </w:r>
      <w:r w:rsidR="002C1F09" w:rsidRPr="00510B16">
        <w:rPr>
          <w:rFonts w:ascii="Arial" w:hAnsi="Arial" w:cs="Arial"/>
          <w:sz w:val="22"/>
          <w:szCs w:val="22"/>
          <w:vertAlign w:val="superscript"/>
        </w:rPr>
        <w:t>2</w:t>
      </w:r>
      <w:r w:rsidR="002C1F09" w:rsidRPr="00510B16">
        <w:rPr>
          <w:rFonts w:ascii="Arial" w:hAnsi="Arial" w:cs="Arial"/>
          <w:sz w:val="22"/>
          <w:szCs w:val="22"/>
        </w:rPr>
        <w:t xml:space="preserve"> có các cạnh là 25m</w:t>
      </w:r>
      <w:r w:rsidR="00F0424B" w:rsidRPr="00510B16">
        <w:rPr>
          <w:rFonts w:ascii="Arial" w:hAnsi="Arial" w:cs="Arial"/>
          <w:sz w:val="22"/>
          <w:szCs w:val="22"/>
        </w:rPr>
        <w:t xml:space="preserve"> và </w:t>
      </w:r>
      <w:r w:rsidR="002C1F09" w:rsidRPr="00510B16">
        <w:rPr>
          <w:rFonts w:ascii="Arial" w:hAnsi="Arial" w:cs="Arial"/>
          <w:sz w:val="22"/>
          <w:szCs w:val="22"/>
        </w:rPr>
        <w:t>20m</w:t>
      </w:r>
      <w:r w:rsidR="00F0424B" w:rsidRPr="00510B16">
        <w:rPr>
          <w:rFonts w:ascii="Arial" w:hAnsi="Arial" w:cs="Arial"/>
          <w:sz w:val="22"/>
          <w:szCs w:val="22"/>
        </w:rPr>
        <w:t>.</w:t>
      </w:r>
    </w:p>
    <w:p w:rsidR="00E2484D" w:rsidRPr="00510B16" w:rsidRDefault="00A73D43" w:rsidP="00B22671">
      <w:pPr>
        <w:spacing w:after="120" w:line="312" w:lineRule="auto"/>
        <w:jc w:val="both"/>
        <w:rPr>
          <w:rFonts w:ascii="Arial" w:hAnsi="Arial" w:cs="Arial"/>
          <w:sz w:val="22"/>
          <w:szCs w:val="22"/>
        </w:rPr>
      </w:pPr>
      <w:r w:rsidRPr="00510B16">
        <w:rPr>
          <w:rFonts w:ascii="Arial" w:hAnsi="Arial" w:cs="Arial"/>
          <w:sz w:val="22"/>
          <w:szCs w:val="22"/>
        </w:rPr>
        <w:t>A</w:t>
      </w:r>
      <w:r w:rsidR="00E2484D" w:rsidRPr="00510B16">
        <w:rPr>
          <w:rFonts w:ascii="Arial" w:hAnsi="Arial" w:cs="Arial"/>
          <w:sz w:val="22"/>
          <w:szCs w:val="22"/>
        </w:rPr>
        <w:t>2.4 Lập ô dạng bản để điề</w:t>
      </w:r>
      <w:r w:rsidR="00414828" w:rsidRPr="00510B16">
        <w:rPr>
          <w:rFonts w:ascii="Arial" w:hAnsi="Arial" w:cs="Arial"/>
          <w:sz w:val="22"/>
          <w:szCs w:val="22"/>
        </w:rPr>
        <w:t>u tra cây tái sinh</w:t>
      </w:r>
      <w:r w:rsidR="004B4DFA" w:rsidRPr="00510B16">
        <w:rPr>
          <w:rFonts w:ascii="Arial" w:hAnsi="Arial" w:cs="Arial"/>
          <w:sz w:val="22"/>
          <w:szCs w:val="22"/>
        </w:rPr>
        <w:t>: trong ô tiêu chuẩn diệ</w:t>
      </w:r>
      <w:r w:rsidR="009C2E20" w:rsidRPr="00510B16">
        <w:rPr>
          <w:rFonts w:ascii="Arial" w:hAnsi="Arial" w:cs="Arial"/>
          <w:sz w:val="22"/>
          <w:szCs w:val="22"/>
        </w:rPr>
        <w:t>n tích 5</w:t>
      </w:r>
      <w:r w:rsidR="004B4DFA" w:rsidRPr="00510B16">
        <w:rPr>
          <w:rFonts w:ascii="Arial" w:hAnsi="Arial" w:cs="Arial"/>
          <w:sz w:val="22"/>
          <w:szCs w:val="22"/>
        </w:rPr>
        <w:t>00m</w:t>
      </w:r>
      <w:r w:rsidR="004B4DFA" w:rsidRPr="00510B16">
        <w:rPr>
          <w:rFonts w:ascii="Arial" w:hAnsi="Arial" w:cs="Arial"/>
          <w:sz w:val="22"/>
          <w:szCs w:val="22"/>
          <w:vertAlign w:val="superscript"/>
        </w:rPr>
        <w:t>2</w:t>
      </w:r>
      <w:r w:rsidR="004B4DFA" w:rsidRPr="00510B16">
        <w:rPr>
          <w:rFonts w:ascii="Arial" w:hAnsi="Arial" w:cs="Arial"/>
          <w:sz w:val="22"/>
          <w:szCs w:val="22"/>
        </w:rPr>
        <w:t xml:space="preserve"> tiến hành lập 05 ô dạng bản hình chữ vuông có diện tích mỗi ô là </w:t>
      </w:r>
      <w:r w:rsidR="00B53479" w:rsidRPr="00510B16">
        <w:rPr>
          <w:rFonts w:ascii="Arial" w:hAnsi="Arial" w:cs="Arial"/>
          <w:sz w:val="22"/>
          <w:szCs w:val="22"/>
        </w:rPr>
        <w:t>16</w:t>
      </w:r>
      <w:r w:rsidR="004B4DFA" w:rsidRPr="00510B16">
        <w:rPr>
          <w:rFonts w:ascii="Arial" w:hAnsi="Arial" w:cs="Arial"/>
          <w:sz w:val="22"/>
          <w:szCs w:val="22"/>
        </w:rPr>
        <w:t>m</w:t>
      </w:r>
      <w:r w:rsidR="004B4DFA" w:rsidRPr="00510B16">
        <w:rPr>
          <w:rFonts w:ascii="Arial" w:hAnsi="Arial" w:cs="Arial"/>
          <w:sz w:val="22"/>
          <w:szCs w:val="22"/>
          <w:vertAlign w:val="superscript"/>
        </w:rPr>
        <w:t>2</w:t>
      </w:r>
      <w:r w:rsidR="002B0933" w:rsidRPr="00510B16">
        <w:rPr>
          <w:rFonts w:ascii="Arial" w:hAnsi="Arial" w:cs="Arial"/>
          <w:sz w:val="22"/>
          <w:szCs w:val="22"/>
        </w:rPr>
        <w:t xml:space="preserve"> (</w:t>
      </w:r>
      <w:r w:rsidR="00B53479" w:rsidRPr="00510B16">
        <w:rPr>
          <w:rFonts w:ascii="Arial" w:hAnsi="Arial" w:cs="Arial"/>
          <w:sz w:val="22"/>
          <w:szCs w:val="22"/>
        </w:rPr>
        <w:t>4</w:t>
      </w:r>
      <w:r w:rsidR="002B0933" w:rsidRPr="00510B16">
        <w:rPr>
          <w:rFonts w:ascii="Arial" w:hAnsi="Arial" w:cs="Arial"/>
          <w:sz w:val="22"/>
          <w:szCs w:val="22"/>
        </w:rPr>
        <w:t>mx</w:t>
      </w:r>
      <w:r w:rsidR="00B53479" w:rsidRPr="00510B16">
        <w:rPr>
          <w:rFonts w:ascii="Arial" w:hAnsi="Arial" w:cs="Arial"/>
          <w:sz w:val="22"/>
          <w:szCs w:val="22"/>
        </w:rPr>
        <w:t>4</w:t>
      </w:r>
      <w:r w:rsidR="002B0933" w:rsidRPr="00510B16">
        <w:rPr>
          <w:rFonts w:ascii="Arial" w:hAnsi="Arial" w:cs="Arial"/>
          <w:sz w:val="22"/>
          <w:szCs w:val="22"/>
        </w:rPr>
        <w:t>m).</w:t>
      </w:r>
      <w:r w:rsidR="004B4DFA" w:rsidRPr="00510B16">
        <w:rPr>
          <w:rFonts w:ascii="Arial" w:hAnsi="Arial" w:cs="Arial"/>
          <w:sz w:val="22"/>
          <w:szCs w:val="22"/>
        </w:rPr>
        <w:t xml:space="preserve"> Trong đó, 04 ô nằm ở </w:t>
      </w:r>
      <w:r w:rsidR="00414828" w:rsidRPr="00510B16">
        <w:rPr>
          <w:rFonts w:ascii="Arial" w:hAnsi="Arial" w:cs="Arial"/>
          <w:sz w:val="22"/>
          <w:szCs w:val="22"/>
        </w:rPr>
        <w:t xml:space="preserve">giữa </w:t>
      </w:r>
      <w:r w:rsidR="004B4DFA" w:rsidRPr="00510B16">
        <w:rPr>
          <w:rFonts w:ascii="Arial" w:hAnsi="Arial" w:cs="Arial"/>
          <w:sz w:val="22"/>
          <w:szCs w:val="22"/>
        </w:rPr>
        <w:t xml:space="preserve">4 </w:t>
      </w:r>
      <w:r w:rsidR="00414828" w:rsidRPr="00510B16">
        <w:rPr>
          <w:rFonts w:ascii="Arial" w:hAnsi="Arial" w:cs="Arial"/>
          <w:sz w:val="22"/>
          <w:szCs w:val="22"/>
        </w:rPr>
        <w:t xml:space="preserve">cạnh </w:t>
      </w:r>
      <w:r w:rsidR="004B4DFA" w:rsidRPr="00510B16">
        <w:rPr>
          <w:rFonts w:ascii="Arial" w:hAnsi="Arial" w:cs="Arial"/>
          <w:sz w:val="22"/>
          <w:szCs w:val="22"/>
        </w:rPr>
        <w:t>của ô tiêu chuẩn, ô còn lại nằm trên giao điể</w:t>
      </w:r>
      <w:r w:rsidR="009C2E20" w:rsidRPr="00510B16">
        <w:rPr>
          <w:rFonts w:ascii="Arial" w:hAnsi="Arial" w:cs="Arial"/>
          <w:sz w:val="22"/>
          <w:szCs w:val="22"/>
        </w:rPr>
        <w:t>m</w:t>
      </w:r>
      <w:r w:rsidR="004B4DFA" w:rsidRPr="00510B16">
        <w:rPr>
          <w:rFonts w:ascii="Arial" w:hAnsi="Arial" w:cs="Arial"/>
          <w:sz w:val="22"/>
          <w:szCs w:val="22"/>
        </w:rPr>
        <w:t xml:space="preserve"> hai đường chéo của ô tiêu chuẩn.</w:t>
      </w:r>
    </w:p>
    <w:p w:rsidR="00C2724B" w:rsidRPr="00510B16" w:rsidRDefault="00A73D43" w:rsidP="00B22671">
      <w:pPr>
        <w:spacing w:after="120" w:line="312" w:lineRule="auto"/>
        <w:jc w:val="both"/>
        <w:rPr>
          <w:rFonts w:ascii="Arial" w:hAnsi="Arial" w:cs="Arial"/>
          <w:sz w:val="22"/>
          <w:szCs w:val="22"/>
        </w:rPr>
      </w:pPr>
      <w:r w:rsidRPr="00510B16">
        <w:rPr>
          <w:rFonts w:ascii="Arial" w:hAnsi="Arial" w:cs="Arial"/>
          <w:sz w:val="22"/>
          <w:szCs w:val="22"/>
        </w:rPr>
        <w:t>A</w:t>
      </w:r>
      <w:r w:rsidR="00C2724B" w:rsidRPr="00510B16">
        <w:rPr>
          <w:rFonts w:ascii="Arial" w:hAnsi="Arial" w:cs="Arial"/>
          <w:sz w:val="22"/>
          <w:szCs w:val="22"/>
        </w:rPr>
        <w:t xml:space="preserve">2.5 Thiết lập </w:t>
      </w:r>
      <w:r w:rsidR="006C1107" w:rsidRPr="00510B16">
        <w:rPr>
          <w:rFonts w:ascii="Arial" w:hAnsi="Arial" w:cs="Arial"/>
          <w:sz w:val="22"/>
          <w:szCs w:val="22"/>
        </w:rPr>
        <w:t xml:space="preserve">tuyến và các điểm </w:t>
      </w:r>
      <w:r w:rsidR="00C2724B" w:rsidRPr="00510B16">
        <w:rPr>
          <w:rFonts w:ascii="Arial" w:hAnsi="Arial" w:cs="Arial"/>
          <w:sz w:val="22"/>
          <w:szCs w:val="22"/>
        </w:rPr>
        <w:t xml:space="preserve">tra độ tàn che: </w:t>
      </w:r>
      <w:r w:rsidR="009C2E20" w:rsidRPr="00510B16">
        <w:rPr>
          <w:rFonts w:ascii="Arial" w:hAnsi="Arial" w:cs="Arial"/>
          <w:sz w:val="22"/>
          <w:szCs w:val="22"/>
        </w:rPr>
        <w:t>t</w:t>
      </w:r>
      <w:r w:rsidR="00C2724B" w:rsidRPr="00510B16">
        <w:rPr>
          <w:rFonts w:ascii="Arial" w:hAnsi="Arial" w:cs="Arial"/>
          <w:sz w:val="22"/>
          <w:szCs w:val="22"/>
        </w:rPr>
        <w:t>rong ô tiêu chuẩn bố trí trên 04 tuyến song song cách đều với chiều dài của ô tiêu chuẩn. Trên mỗi tuyến bố trí 25 điểm cách đều nhau</w:t>
      </w:r>
      <w:r w:rsidR="005474FA" w:rsidRPr="00510B16">
        <w:rPr>
          <w:rFonts w:ascii="Arial" w:hAnsi="Arial" w:cs="Arial"/>
          <w:sz w:val="22"/>
          <w:szCs w:val="22"/>
        </w:rPr>
        <w:t xml:space="preserve"> và so le với các điểm của tuyến liền kề</w:t>
      </w:r>
      <w:r w:rsidR="0091135C" w:rsidRPr="00510B16">
        <w:rPr>
          <w:rFonts w:ascii="Arial" w:hAnsi="Arial" w:cs="Arial"/>
          <w:sz w:val="22"/>
          <w:szCs w:val="22"/>
        </w:rPr>
        <w:t>.</w:t>
      </w:r>
    </w:p>
    <w:p w:rsidR="00F0424B" w:rsidRPr="00510B16" w:rsidRDefault="00A73D43" w:rsidP="00B22671">
      <w:pPr>
        <w:spacing w:after="120" w:line="312" w:lineRule="auto"/>
        <w:jc w:val="both"/>
        <w:rPr>
          <w:rFonts w:ascii="Arial" w:hAnsi="Arial" w:cs="Arial"/>
          <w:b/>
          <w:sz w:val="24"/>
          <w:szCs w:val="24"/>
        </w:rPr>
      </w:pPr>
      <w:r w:rsidRPr="00510B16">
        <w:rPr>
          <w:rFonts w:ascii="Arial" w:hAnsi="Arial" w:cs="Arial"/>
          <w:b/>
          <w:sz w:val="24"/>
          <w:szCs w:val="24"/>
        </w:rPr>
        <w:t>A</w:t>
      </w:r>
      <w:r w:rsidR="00F0424B" w:rsidRPr="00510B16">
        <w:rPr>
          <w:rFonts w:ascii="Arial" w:hAnsi="Arial" w:cs="Arial"/>
          <w:b/>
          <w:sz w:val="24"/>
          <w:szCs w:val="24"/>
        </w:rPr>
        <w:t>3 Đo đếm trong ô tiêu chuẩn</w:t>
      </w:r>
    </w:p>
    <w:p w:rsidR="009C5E9D" w:rsidRPr="00510B16" w:rsidRDefault="00A73D43" w:rsidP="00B22671">
      <w:pPr>
        <w:spacing w:after="120" w:line="312" w:lineRule="auto"/>
        <w:jc w:val="both"/>
        <w:rPr>
          <w:rFonts w:ascii="Arial" w:hAnsi="Arial" w:cs="Arial"/>
          <w:sz w:val="22"/>
          <w:szCs w:val="22"/>
        </w:rPr>
      </w:pPr>
      <w:r w:rsidRPr="00510B16">
        <w:rPr>
          <w:rFonts w:ascii="Arial" w:hAnsi="Arial" w:cs="Arial"/>
          <w:sz w:val="22"/>
          <w:szCs w:val="22"/>
        </w:rPr>
        <w:t>A</w:t>
      </w:r>
      <w:r w:rsidR="00E2484D" w:rsidRPr="00510B16">
        <w:rPr>
          <w:rFonts w:ascii="Arial" w:hAnsi="Arial" w:cs="Arial"/>
          <w:sz w:val="22"/>
          <w:szCs w:val="22"/>
        </w:rPr>
        <w:t xml:space="preserve">3.1 </w:t>
      </w:r>
      <w:r w:rsidR="005D2CB9" w:rsidRPr="00510B16">
        <w:rPr>
          <w:rFonts w:ascii="Arial" w:hAnsi="Arial" w:cs="Arial"/>
          <w:sz w:val="22"/>
          <w:szCs w:val="22"/>
        </w:rPr>
        <w:t>Điều tra tầng cây cao: xác định</w:t>
      </w:r>
      <w:r w:rsidR="00CE0632" w:rsidRPr="00510B16">
        <w:rPr>
          <w:rFonts w:ascii="Arial" w:hAnsi="Arial" w:cs="Arial"/>
          <w:sz w:val="22"/>
          <w:szCs w:val="22"/>
        </w:rPr>
        <w:t xml:space="preserve"> tên loài </w:t>
      </w:r>
      <w:r w:rsidR="005D2CB9" w:rsidRPr="00510B16">
        <w:rPr>
          <w:rFonts w:ascii="Arial" w:hAnsi="Arial" w:cs="Arial"/>
          <w:sz w:val="22"/>
          <w:szCs w:val="22"/>
        </w:rPr>
        <w:t>và đánh dấu toàn bộ cây mục đích có đường kính ngang ngực lớn hơn hoặc bằng 6cm trong ô. Với rừng sản xuất, sử dụng thước đo cao</w:t>
      </w:r>
      <w:r w:rsidR="00730819" w:rsidRPr="00510B16">
        <w:rPr>
          <w:rFonts w:ascii="Arial" w:hAnsi="Arial" w:cs="Arial"/>
          <w:sz w:val="22"/>
          <w:szCs w:val="22"/>
        </w:rPr>
        <w:t>, sào khắc vạch,</w:t>
      </w:r>
      <w:r w:rsidR="005D2CB9" w:rsidRPr="00510B16">
        <w:rPr>
          <w:rFonts w:ascii="Arial" w:hAnsi="Arial" w:cs="Arial"/>
          <w:sz w:val="22"/>
          <w:szCs w:val="22"/>
        </w:rPr>
        <w:t xml:space="preserve"> Blumeleiss hoặc Sunto để xác định chiều cao vút ngọn của </w:t>
      </w:r>
      <w:r w:rsidR="00BC1B44" w:rsidRPr="00510B16">
        <w:rPr>
          <w:rFonts w:ascii="Arial" w:hAnsi="Arial" w:cs="Arial"/>
          <w:sz w:val="22"/>
          <w:szCs w:val="22"/>
        </w:rPr>
        <w:t>30 cây/lô</w:t>
      </w:r>
      <w:r w:rsidR="005D2CB9" w:rsidRPr="00510B16">
        <w:rPr>
          <w:rFonts w:ascii="Arial" w:hAnsi="Arial" w:cs="Arial"/>
          <w:sz w:val="22"/>
          <w:szCs w:val="22"/>
        </w:rPr>
        <w:t>.</w:t>
      </w:r>
    </w:p>
    <w:p w:rsidR="00CE0632" w:rsidRPr="00510B16" w:rsidRDefault="00CE0632" w:rsidP="00B22671">
      <w:pPr>
        <w:spacing w:after="120" w:line="312" w:lineRule="auto"/>
        <w:jc w:val="both"/>
        <w:rPr>
          <w:rFonts w:ascii="Arial" w:hAnsi="Arial" w:cs="Arial"/>
          <w:sz w:val="22"/>
          <w:szCs w:val="22"/>
        </w:rPr>
      </w:pPr>
      <w:r w:rsidRPr="00510B16">
        <w:rPr>
          <w:rFonts w:ascii="Arial" w:hAnsi="Arial" w:cs="Arial"/>
          <w:sz w:val="22"/>
          <w:szCs w:val="22"/>
        </w:rPr>
        <w:t xml:space="preserve">Độ tàn che của cây gỗ mục đích được xác định bằng phương pháp cho điểm thông qua quan sát đặc điểm tán lá tại từng điểm trong tổng số 100 điểm điều tra đã được xác lập trong </w:t>
      </w:r>
      <w:r w:rsidRPr="00510B16">
        <w:rPr>
          <w:rFonts w:ascii="Arial" w:hAnsi="Arial" w:cs="Arial"/>
          <w:sz w:val="22"/>
          <w:szCs w:val="22"/>
        </w:rPr>
        <w:lastRenderedPageBreak/>
        <w:t xml:space="preserve">mục </w:t>
      </w:r>
      <w:r w:rsidR="00414828" w:rsidRPr="00510B16">
        <w:rPr>
          <w:rFonts w:ascii="Arial" w:hAnsi="Arial" w:cs="Arial"/>
          <w:sz w:val="22"/>
          <w:szCs w:val="22"/>
        </w:rPr>
        <w:t>A</w:t>
      </w:r>
      <w:r w:rsidRPr="00510B16">
        <w:rPr>
          <w:rFonts w:ascii="Arial" w:hAnsi="Arial" w:cs="Arial"/>
          <w:sz w:val="22"/>
          <w:szCs w:val="22"/>
        </w:rPr>
        <w:t>2.5. Nếu nhìn thấy tán lá của cây mục đích phía trên điểm điều tra thì đánh giá 1 điểm; nếu nhìn thấy mép tán lá thì đánh giá 0,5 điểm; nếu là đám trống thì đánh giá 0 điểm.</w:t>
      </w:r>
    </w:p>
    <w:p w:rsidR="00CE0632" w:rsidRPr="00510B16" w:rsidRDefault="00A73D43" w:rsidP="00B22671">
      <w:pPr>
        <w:spacing w:after="120" w:line="312" w:lineRule="auto"/>
        <w:jc w:val="both"/>
        <w:rPr>
          <w:rFonts w:ascii="Arial" w:hAnsi="Arial" w:cs="Arial"/>
          <w:sz w:val="22"/>
          <w:szCs w:val="22"/>
        </w:rPr>
      </w:pPr>
      <w:r w:rsidRPr="00510B16">
        <w:rPr>
          <w:rFonts w:ascii="Arial" w:hAnsi="Arial" w:cs="Arial"/>
          <w:sz w:val="22"/>
          <w:szCs w:val="22"/>
        </w:rPr>
        <w:t>A</w:t>
      </w:r>
      <w:r w:rsidR="00917378" w:rsidRPr="00510B16">
        <w:rPr>
          <w:rFonts w:ascii="Arial" w:hAnsi="Arial" w:cs="Arial"/>
          <w:sz w:val="22"/>
          <w:szCs w:val="22"/>
        </w:rPr>
        <w:t xml:space="preserve">3.2 </w:t>
      </w:r>
      <w:r w:rsidR="00CF7469" w:rsidRPr="00510B16">
        <w:rPr>
          <w:rFonts w:ascii="Arial" w:hAnsi="Arial" w:cs="Arial"/>
          <w:sz w:val="22"/>
          <w:szCs w:val="22"/>
        </w:rPr>
        <w:t>Điề</w:t>
      </w:r>
      <w:r w:rsidR="00265DB4" w:rsidRPr="00510B16">
        <w:rPr>
          <w:rFonts w:ascii="Arial" w:hAnsi="Arial" w:cs="Arial"/>
          <w:sz w:val="22"/>
          <w:szCs w:val="22"/>
        </w:rPr>
        <w:t xml:space="preserve">u tra </w:t>
      </w:r>
      <w:r w:rsidR="003059EB" w:rsidRPr="00510B16">
        <w:rPr>
          <w:rFonts w:ascii="Arial" w:hAnsi="Arial" w:cs="Arial"/>
          <w:sz w:val="22"/>
          <w:szCs w:val="22"/>
        </w:rPr>
        <w:t>mật độ cây gỗ loài mục đích</w:t>
      </w:r>
      <w:r w:rsidR="00265DB4" w:rsidRPr="00510B16">
        <w:rPr>
          <w:rFonts w:ascii="Arial" w:hAnsi="Arial" w:cs="Arial"/>
          <w:sz w:val="22"/>
          <w:szCs w:val="22"/>
        </w:rPr>
        <w:t xml:space="preserve"> tái sinh:</w:t>
      </w:r>
      <w:r w:rsidR="00F22E6C" w:rsidRPr="00510B16">
        <w:rPr>
          <w:rFonts w:ascii="Arial" w:hAnsi="Arial" w:cs="Arial"/>
          <w:sz w:val="22"/>
          <w:szCs w:val="22"/>
        </w:rPr>
        <w:t xml:space="preserve"> trong các ô dạng bản </w:t>
      </w:r>
      <w:r w:rsidR="00B53479" w:rsidRPr="00510B16">
        <w:rPr>
          <w:rFonts w:ascii="Arial" w:hAnsi="Arial" w:cs="Arial"/>
          <w:sz w:val="22"/>
          <w:szCs w:val="22"/>
        </w:rPr>
        <w:t>16</w:t>
      </w:r>
      <w:r w:rsidR="00F22E6C" w:rsidRPr="00510B16">
        <w:rPr>
          <w:rFonts w:ascii="Arial" w:hAnsi="Arial" w:cs="Arial"/>
          <w:sz w:val="22"/>
          <w:szCs w:val="22"/>
        </w:rPr>
        <w:t>m</w:t>
      </w:r>
      <w:r w:rsidR="00F22E6C" w:rsidRPr="00510B16">
        <w:rPr>
          <w:rFonts w:ascii="Arial" w:hAnsi="Arial" w:cs="Arial"/>
          <w:sz w:val="22"/>
          <w:szCs w:val="22"/>
          <w:vertAlign w:val="superscript"/>
        </w:rPr>
        <w:t>2</w:t>
      </w:r>
      <w:r w:rsidR="00F22E6C" w:rsidRPr="00510B16">
        <w:rPr>
          <w:rFonts w:ascii="Arial" w:hAnsi="Arial" w:cs="Arial"/>
          <w:sz w:val="22"/>
          <w:szCs w:val="22"/>
        </w:rPr>
        <w:t xml:space="preserve"> </w:t>
      </w:r>
      <w:r w:rsidR="00414828" w:rsidRPr="00510B16">
        <w:rPr>
          <w:rFonts w:ascii="Arial" w:hAnsi="Arial" w:cs="Arial"/>
          <w:sz w:val="22"/>
          <w:szCs w:val="22"/>
        </w:rPr>
        <w:t>(</w:t>
      </w:r>
      <w:r w:rsidR="00B53479" w:rsidRPr="00510B16">
        <w:rPr>
          <w:rFonts w:ascii="Arial" w:hAnsi="Arial" w:cs="Arial"/>
          <w:sz w:val="22"/>
          <w:szCs w:val="22"/>
        </w:rPr>
        <w:t>4</w:t>
      </w:r>
      <w:r w:rsidR="00414828" w:rsidRPr="00510B16">
        <w:rPr>
          <w:rFonts w:ascii="Arial" w:hAnsi="Arial" w:cs="Arial"/>
          <w:sz w:val="22"/>
          <w:szCs w:val="22"/>
        </w:rPr>
        <w:t>x</w:t>
      </w:r>
      <w:r w:rsidR="00B53479" w:rsidRPr="00510B16">
        <w:rPr>
          <w:rFonts w:ascii="Arial" w:hAnsi="Arial" w:cs="Arial"/>
          <w:sz w:val="22"/>
          <w:szCs w:val="22"/>
        </w:rPr>
        <w:t>4</w:t>
      </w:r>
      <w:r w:rsidR="00414828" w:rsidRPr="00510B16">
        <w:rPr>
          <w:rFonts w:ascii="Arial" w:hAnsi="Arial" w:cs="Arial"/>
          <w:sz w:val="22"/>
          <w:szCs w:val="22"/>
        </w:rPr>
        <w:t xml:space="preserve">m), </w:t>
      </w:r>
      <w:r w:rsidR="00F22E6C" w:rsidRPr="00510B16">
        <w:rPr>
          <w:rFonts w:ascii="Arial" w:hAnsi="Arial" w:cs="Arial"/>
          <w:sz w:val="22"/>
          <w:szCs w:val="22"/>
        </w:rPr>
        <w:t xml:space="preserve">tiến hành xác định tên </w:t>
      </w:r>
      <w:r w:rsidR="00F4472F" w:rsidRPr="00510B16">
        <w:rPr>
          <w:rFonts w:ascii="Arial" w:hAnsi="Arial" w:cs="Arial"/>
          <w:sz w:val="22"/>
          <w:szCs w:val="22"/>
        </w:rPr>
        <w:t xml:space="preserve">các </w:t>
      </w:r>
      <w:r w:rsidR="00F22E6C" w:rsidRPr="00510B16">
        <w:rPr>
          <w:rFonts w:ascii="Arial" w:hAnsi="Arial" w:cs="Arial"/>
          <w:sz w:val="22"/>
          <w:szCs w:val="22"/>
        </w:rPr>
        <w:t>loài</w:t>
      </w:r>
      <w:r w:rsidR="00F4472F" w:rsidRPr="00510B16">
        <w:rPr>
          <w:rFonts w:ascii="Arial" w:hAnsi="Arial" w:cs="Arial"/>
          <w:sz w:val="22"/>
          <w:szCs w:val="22"/>
        </w:rPr>
        <w:t xml:space="preserve"> cây, đếm</w:t>
      </w:r>
      <w:r w:rsidR="00F22E6C" w:rsidRPr="00510B16">
        <w:rPr>
          <w:rFonts w:ascii="Arial" w:hAnsi="Arial" w:cs="Arial"/>
          <w:sz w:val="22"/>
          <w:szCs w:val="22"/>
        </w:rPr>
        <w:t xml:space="preserve"> và </w:t>
      </w:r>
      <w:r w:rsidR="00F4472F" w:rsidRPr="00510B16">
        <w:rPr>
          <w:rFonts w:ascii="Arial" w:hAnsi="Arial" w:cs="Arial"/>
          <w:sz w:val="22"/>
          <w:szCs w:val="22"/>
        </w:rPr>
        <w:t xml:space="preserve">đo đường kính ngang ngực </w:t>
      </w:r>
      <w:r w:rsidR="00F22E6C" w:rsidRPr="00510B16">
        <w:rPr>
          <w:rFonts w:ascii="Arial" w:hAnsi="Arial" w:cs="Arial"/>
          <w:sz w:val="22"/>
          <w:szCs w:val="22"/>
        </w:rPr>
        <w:t xml:space="preserve">toàn bộ số cây </w:t>
      </w:r>
      <w:r w:rsidR="00F02BEF" w:rsidRPr="00510B16">
        <w:rPr>
          <w:rFonts w:ascii="Arial" w:hAnsi="Arial" w:cs="Arial"/>
          <w:sz w:val="22"/>
          <w:szCs w:val="22"/>
        </w:rPr>
        <w:t xml:space="preserve">có </w:t>
      </w:r>
      <w:r w:rsidR="00730819" w:rsidRPr="00510B16">
        <w:rPr>
          <w:rFonts w:ascii="Arial" w:hAnsi="Arial" w:cs="Arial"/>
          <w:sz w:val="22"/>
          <w:szCs w:val="22"/>
        </w:rPr>
        <w:t xml:space="preserve">chiều cao lớn hơn 20cm và </w:t>
      </w:r>
      <w:r w:rsidR="00F02BEF" w:rsidRPr="00510B16">
        <w:rPr>
          <w:rFonts w:ascii="Arial" w:hAnsi="Arial" w:cs="Arial"/>
          <w:sz w:val="22"/>
          <w:szCs w:val="22"/>
        </w:rPr>
        <w:t xml:space="preserve">đường kính ngang ngực nhỏ hơn 6cm </w:t>
      </w:r>
      <w:r w:rsidR="00F22E6C" w:rsidRPr="00510B16">
        <w:rPr>
          <w:rFonts w:ascii="Arial" w:hAnsi="Arial" w:cs="Arial"/>
          <w:sz w:val="22"/>
          <w:szCs w:val="22"/>
        </w:rPr>
        <w:t>của từng loài cây gỗ mục đích tái sinh trong ô.</w:t>
      </w:r>
    </w:p>
    <w:p w:rsidR="008F186B" w:rsidRPr="00510B16" w:rsidRDefault="00772EE0" w:rsidP="00B22671">
      <w:pPr>
        <w:spacing w:after="120" w:line="312" w:lineRule="auto"/>
        <w:jc w:val="both"/>
        <w:rPr>
          <w:rFonts w:ascii="Arial" w:hAnsi="Arial" w:cs="Arial"/>
          <w:sz w:val="22"/>
          <w:szCs w:val="22"/>
        </w:rPr>
      </w:pPr>
      <w:r w:rsidRPr="00510B16">
        <w:rPr>
          <w:rFonts w:ascii="Arial" w:hAnsi="Arial" w:cs="Arial"/>
          <w:sz w:val="22"/>
          <w:szCs w:val="22"/>
        </w:rPr>
        <w:t>A3.</w:t>
      </w:r>
      <w:r w:rsidR="00414828" w:rsidRPr="00510B16">
        <w:rPr>
          <w:rFonts w:ascii="Arial" w:hAnsi="Arial" w:cs="Arial"/>
          <w:sz w:val="22"/>
          <w:szCs w:val="22"/>
        </w:rPr>
        <w:t>4</w:t>
      </w:r>
      <w:r w:rsidRPr="00510B16">
        <w:rPr>
          <w:rFonts w:ascii="Arial" w:hAnsi="Arial" w:cs="Arial"/>
          <w:sz w:val="22"/>
          <w:szCs w:val="22"/>
        </w:rPr>
        <w:t xml:space="preserve"> </w:t>
      </w:r>
      <w:r w:rsidR="00624C4C" w:rsidRPr="00510B16">
        <w:rPr>
          <w:rFonts w:ascii="Arial" w:hAnsi="Arial" w:cs="Arial"/>
          <w:sz w:val="22"/>
          <w:szCs w:val="22"/>
        </w:rPr>
        <w:t xml:space="preserve">Điều tra số lượng </w:t>
      </w:r>
      <w:r w:rsidRPr="00510B16">
        <w:rPr>
          <w:rFonts w:ascii="Arial" w:hAnsi="Arial" w:cs="Arial"/>
          <w:sz w:val="22"/>
          <w:szCs w:val="22"/>
        </w:rPr>
        <w:t>cây đủ tiêu chuẩn khai thác</w:t>
      </w:r>
      <w:r w:rsidR="00624C4C" w:rsidRPr="00510B16">
        <w:rPr>
          <w:rFonts w:ascii="Arial" w:hAnsi="Arial" w:cs="Arial"/>
          <w:sz w:val="22"/>
          <w:szCs w:val="22"/>
        </w:rPr>
        <w:t xml:space="preserve"> (với </w:t>
      </w:r>
      <w:r w:rsidR="00F6281F" w:rsidRPr="00510B16">
        <w:rPr>
          <w:rFonts w:ascii="Arial" w:hAnsi="Arial" w:cs="Arial"/>
          <w:sz w:val="22"/>
          <w:szCs w:val="22"/>
        </w:rPr>
        <w:t xml:space="preserve">sản xuất là </w:t>
      </w:r>
      <w:r w:rsidR="00624C4C" w:rsidRPr="00510B16">
        <w:rPr>
          <w:rFonts w:ascii="Arial" w:hAnsi="Arial" w:cs="Arial"/>
          <w:sz w:val="22"/>
          <w:szCs w:val="22"/>
        </w:rPr>
        <w:t>rừng tre nứa)</w:t>
      </w:r>
      <w:r w:rsidRPr="00510B16">
        <w:rPr>
          <w:rFonts w:ascii="Arial" w:hAnsi="Arial" w:cs="Arial"/>
          <w:sz w:val="22"/>
          <w:szCs w:val="22"/>
        </w:rPr>
        <w:t>: đếm toàn bộ số cây đạt từ 3 tuổi trở lên (với Vầu và Trúc sào đạt 5 tuổi trở lên) trong ô tiêu chuẩn.</w:t>
      </w:r>
    </w:p>
    <w:p w:rsidR="00CD3C6E" w:rsidRPr="00510B16" w:rsidRDefault="00CD3C6E" w:rsidP="00CD3C6E">
      <w:pPr>
        <w:spacing w:after="120" w:line="312" w:lineRule="auto"/>
        <w:jc w:val="both"/>
        <w:rPr>
          <w:rFonts w:ascii="Arial" w:hAnsi="Arial" w:cs="Arial"/>
          <w:b/>
          <w:sz w:val="24"/>
          <w:szCs w:val="24"/>
        </w:rPr>
      </w:pPr>
      <w:r w:rsidRPr="00510B16">
        <w:rPr>
          <w:rFonts w:ascii="Arial" w:hAnsi="Arial" w:cs="Arial"/>
          <w:b/>
          <w:sz w:val="24"/>
          <w:szCs w:val="24"/>
        </w:rPr>
        <w:t xml:space="preserve">A4 Đo </w:t>
      </w:r>
      <w:r w:rsidR="00822FBB" w:rsidRPr="00510B16">
        <w:rPr>
          <w:rFonts w:ascii="Arial" w:hAnsi="Arial" w:cs="Arial"/>
          <w:b/>
          <w:sz w:val="24"/>
          <w:szCs w:val="24"/>
        </w:rPr>
        <w:t>diện tích đám trống trong rừng</w:t>
      </w:r>
    </w:p>
    <w:p w:rsidR="007825FD" w:rsidRPr="00510B16" w:rsidRDefault="0042508C" w:rsidP="007825FD">
      <w:pPr>
        <w:spacing w:after="120" w:line="312" w:lineRule="auto"/>
        <w:jc w:val="both"/>
        <w:rPr>
          <w:rFonts w:ascii="Arial" w:hAnsi="Arial" w:cs="Arial"/>
          <w:sz w:val="22"/>
          <w:szCs w:val="22"/>
        </w:rPr>
      </w:pPr>
      <w:r w:rsidRPr="00510B16">
        <w:rPr>
          <w:rFonts w:ascii="Arial" w:hAnsi="Arial" w:cs="Arial"/>
          <w:sz w:val="22"/>
          <w:szCs w:val="22"/>
        </w:rPr>
        <w:t xml:space="preserve">Trên tuyến điều tra, tiến hành quan sát trong phạm vi của dải rừng có chiều rộng 40m ở 2 phía để xác định các đám trống. </w:t>
      </w:r>
      <w:r w:rsidR="007825FD" w:rsidRPr="00510B16">
        <w:rPr>
          <w:rFonts w:ascii="Arial" w:hAnsi="Arial" w:cs="Arial"/>
          <w:sz w:val="22"/>
          <w:szCs w:val="22"/>
        </w:rPr>
        <w:t>Trong đó, ranh giới của đám trống là hình chiếu thẳng đứng của mép tán lá cây</w:t>
      </w:r>
      <w:r w:rsidRPr="00510B16">
        <w:rPr>
          <w:rFonts w:ascii="Arial" w:hAnsi="Arial" w:cs="Arial"/>
          <w:sz w:val="22"/>
          <w:szCs w:val="22"/>
        </w:rPr>
        <w:t xml:space="preserve"> gỗ có đường kính ngang ngực lớn hơn hoặc bằng 6,0cm (hoặc hình chiếu tán của cây tre/nứa</w:t>
      </w:r>
      <w:r w:rsidR="007825FD" w:rsidRPr="00510B16">
        <w:rPr>
          <w:rFonts w:ascii="Arial" w:hAnsi="Arial" w:cs="Arial"/>
          <w:sz w:val="22"/>
          <w:szCs w:val="22"/>
        </w:rPr>
        <w:t xml:space="preserve"> trên bề mặt đất. Dùng </w:t>
      </w:r>
      <w:r w:rsidR="00164A85" w:rsidRPr="00510B16">
        <w:rPr>
          <w:rFonts w:ascii="Arial" w:hAnsi="Arial" w:cs="Arial"/>
          <w:sz w:val="22"/>
          <w:szCs w:val="22"/>
        </w:rPr>
        <w:t xml:space="preserve">GPS để đi </w:t>
      </w:r>
      <w:r w:rsidR="00E96F6F" w:rsidRPr="00510B16">
        <w:rPr>
          <w:rFonts w:ascii="Arial" w:hAnsi="Arial" w:cs="Arial"/>
          <w:sz w:val="22"/>
          <w:szCs w:val="22"/>
        </w:rPr>
        <w:t>1 vòng khép kín xung</w:t>
      </w:r>
      <w:r w:rsidR="00164A85" w:rsidRPr="00510B16">
        <w:rPr>
          <w:rFonts w:ascii="Arial" w:hAnsi="Arial" w:cs="Arial"/>
          <w:sz w:val="22"/>
          <w:szCs w:val="22"/>
        </w:rPr>
        <w:t xml:space="preserve"> quanh ranh giới của đám trống. Khi đó diện tích đám trống sẽ được xác định trực tiếp</w:t>
      </w:r>
      <w:r w:rsidR="00E96F6F" w:rsidRPr="00510B16">
        <w:rPr>
          <w:rFonts w:ascii="Arial" w:hAnsi="Arial" w:cs="Arial"/>
          <w:sz w:val="22"/>
          <w:szCs w:val="22"/>
        </w:rPr>
        <w:t xml:space="preserve"> trên thiết bị GPS</w:t>
      </w:r>
      <w:r w:rsidR="007825FD" w:rsidRPr="00510B16">
        <w:rPr>
          <w:rFonts w:ascii="Arial" w:hAnsi="Arial" w:cs="Arial"/>
          <w:sz w:val="22"/>
          <w:szCs w:val="22"/>
        </w:rPr>
        <w:t>.</w:t>
      </w:r>
    </w:p>
    <w:p w:rsidR="00F6281F" w:rsidRPr="00510B16" w:rsidRDefault="00F6281F" w:rsidP="00B22671">
      <w:pPr>
        <w:spacing w:after="120" w:line="312" w:lineRule="auto"/>
        <w:jc w:val="both"/>
        <w:rPr>
          <w:rFonts w:ascii="Arial" w:hAnsi="Arial" w:cs="Arial"/>
          <w:b/>
          <w:sz w:val="24"/>
          <w:szCs w:val="24"/>
        </w:rPr>
      </w:pPr>
      <w:r w:rsidRPr="00510B16">
        <w:rPr>
          <w:rFonts w:ascii="Arial" w:hAnsi="Arial" w:cs="Arial"/>
          <w:b/>
          <w:sz w:val="24"/>
          <w:szCs w:val="24"/>
        </w:rPr>
        <w:t>A</w:t>
      </w:r>
      <w:r w:rsidR="007825FD" w:rsidRPr="00510B16">
        <w:rPr>
          <w:rFonts w:ascii="Arial" w:hAnsi="Arial" w:cs="Arial"/>
          <w:b/>
          <w:sz w:val="24"/>
          <w:szCs w:val="24"/>
        </w:rPr>
        <w:t>5</w:t>
      </w:r>
      <w:r w:rsidRPr="00510B16">
        <w:rPr>
          <w:rFonts w:ascii="Arial" w:hAnsi="Arial" w:cs="Arial"/>
          <w:b/>
          <w:sz w:val="24"/>
          <w:szCs w:val="24"/>
        </w:rPr>
        <w:t xml:space="preserve"> Tính toán nội nghiệp</w:t>
      </w:r>
    </w:p>
    <w:p w:rsidR="00F6281F" w:rsidRPr="00510B16" w:rsidRDefault="00F6281F" w:rsidP="00B22671">
      <w:pPr>
        <w:spacing w:after="120" w:line="312" w:lineRule="auto"/>
        <w:jc w:val="both"/>
        <w:rPr>
          <w:rFonts w:ascii="Arial" w:hAnsi="Arial" w:cs="Arial"/>
          <w:sz w:val="22"/>
          <w:szCs w:val="22"/>
        </w:rPr>
      </w:pPr>
      <w:r w:rsidRPr="00510B16">
        <w:rPr>
          <w:rFonts w:ascii="Arial" w:hAnsi="Arial" w:cs="Arial"/>
          <w:sz w:val="22"/>
          <w:szCs w:val="22"/>
        </w:rPr>
        <w:t>A</w:t>
      </w:r>
      <w:r w:rsidR="007825FD" w:rsidRPr="00510B16">
        <w:rPr>
          <w:rFonts w:ascii="Arial" w:hAnsi="Arial" w:cs="Arial"/>
          <w:sz w:val="22"/>
          <w:szCs w:val="22"/>
        </w:rPr>
        <w:t>5</w:t>
      </w:r>
      <w:r w:rsidRPr="00510B16">
        <w:rPr>
          <w:rFonts w:ascii="Arial" w:hAnsi="Arial" w:cs="Arial"/>
          <w:sz w:val="22"/>
          <w:szCs w:val="22"/>
        </w:rPr>
        <w:t xml:space="preserve">.1 </w:t>
      </w:r>
      <w:r w:rsidR="00724DFD" w:rsidRPr="00510B16">
        <w:rPr>
          <w:rFonts w:ascii="Arial" w:hAnsi="Arial" w:cs="Arial"/>
          <w:sz w:val="22"/>
          <w:szCs w:val="22"/>
        </w:rPr>
        <w:t>Xác định mật độ cây gỗ mục đích ở tầng cây cao</w:t>
      </w:r>
    </w:p>
    <w:p w:rsidR="00414828" w:rsidRPr="00510B16" w:rsidRDefault="00AC1CD2" w:rsidP="006F666A">
      <w:pPr>
        <w:spacing w:after="120" w:line="312" w:lineRule="auto"/>
        <w:ind w:firstLine="567"/>
        <w:jc w:val="center"/>
        <w:rPr>
          <w:rFonts w:ascii="Arial" w:hAnsi="Arial" w:cs="Arial"/>
          <w:sz w:val="28"/>
          <w:szCs w:val="28"/>
        </w:rPr>
      </w:pPr>
      <m:oMathPara>
        <m:oMath>
          <m:r>
            <w:rPr>
              <w:rFonts w:ascii="Cambria Math" w:hAnsi="Cambria Math" w:cs="Arial"/>
              <w:sz w:val="24"/>
              <w:szCs w:val="24"/>
            </w:rPr>
            <m:t xml:space="preserve">Nmđ </m:t>
          </m:r>
          <m:r>
            <m:rPr>
              <m:sty m:val="p"/>
            </m:rPr>
            <w:rPr>
              <w:rFonts w:ascii="Cambria Math" w:hAnsi="Cambria Math" w:cs="Arial"/>
              <w:sz w:val="24"/>
              <w:szCs w:val="24"/>
            </w:rPr>
            <m:t>(cây/ha)</m:t>
          </m:r>
          <m: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10.000 x n</m:t>
              </m:r>
            </m:num>
            <m:den>
              <m:r>
                <m:rPr>
                  <m:sty m:val="p"/>
                </m:rPr>
                <w:rPr>
                  <w:rFonts w:ascii="Cambria Math" w:hAnsi="Cambria Math" w:cs="Arial"/>
                  <w:sz w:val="24"/>
                  <w:szCs w:val="24"/>
                </w:rPr>
                <m:t>S</m:t>
              </m:r>
            </m:den>
          </m:f>
        </m:oMath>
      </m:oMathPara>
    </w:p>
    <w:p w:rsidR="006F666A" w:rsidRPr="00510B16" w:rsidRDefault="00730819" w:rsidP="00B22671">
      <w:pPr>
        <w:spacing w:after="120" w:line="312" w:lineRule="auto"/>
        <w:ind w:firstLine="567"/>
        <w:jc w:val="both"/>
        <w:rPr>
          <w:rFonts w:ascii="Arial" w:hAnsi="Arial" w:cs="Arial"/>
          <w:sz w:val="22"/>
          <w:szCs w:val="22"/>
        </w:rPr>
      </w:pPr>
      <w:r w:rsidRPr="00510B16">
        <w:rPr>
          <w:rFonts w:ascii="Arial" w:hAnsi="Arial" w:cs="Arial"/>
          <w:sz w:val="22"/>
          <w:szCs w:val="22"/>
        </w:rPr>
        <w:t xml:space="preserve">Trong đó: </w:t>
      </w:r>
      <w:r w:rsidR="000D53ED" w:rsidRPr="00510B16">
        <w:rPr>
          <w:rFonts w:ascii="Arial" w:hAnsi="Arial" w:cs="Arial"/>
          <w:sz w:val="22"/>
          <w:szCs w:val="22"/>
        </w:rPr>
        <w:t>Nmđ là mật độ cây gỗ mục đích ở tầng cây cao</w:t>
      </w:r>
      <w:r w:rsidR="006F666A" w:rsidRPr="00510B16">
        <w:rPr>
          <w:rFonts w:ascii="Arial" w:hAnsi="Arial" w:cs="Arial"/>
          <w:sz w:val="22"/>
          <w:szCs w:val="22"/>
        </w:rPr>
        <w:t xml:space="preserve"> (cây/ha)</w:t>
      </w:r>
      <w:r w:rsidR="000D53ED" w:rsidRPr="00510B16">
        <w:rPr>
          <w:rFonts w:ascii="Arial" w:hAnsi="Arial" w:cs="Arial"/>
          <w:sz w:val="22"/>
          <w:szCs w:val="22"/>
        </w:rPr>
        <w:t>;</w:t>
      </w:r>
    </w:p>
    <w:p w:rsidR="006F666A" w:rsidRPr="00510B16" w:rsidRDefault="006F666A" w:rsidP="00B22671">
      <w:pPr>
        <w:spacing w:after="120" w:line="312" w:lineRule="auto"/>
        <w:ind w:firstLine="567"/>
        <w:jc w:val="both"/>
        <w:rPr>
          <w:rFonts w:ascii="Arial" w:hAnsi="Arial" w:cs="Arial"/>
          <w:sz w:val="22"/>
          <w:szCs w:val="22"/>
        </w:rPr>
      </w:pPr>
      <w:r w:rsidRPr="00510B16">
        <w:rPr>
          <w:rFonts w:ascii="Arial" w:hAnsi="Arial" w:cs="Arial"/>
          <w:sz w:val="22"/>
          <w:szCs w:val="22"/>
        </w:rPr>
        <w:tab/>
      </w:r>
      <w:r w:rsidRPr="00510B16">
        <w:rPr>
          <w:rFonts w:ascii="Arial" w:hAnsi="Arial" w:cs="Arial"/>
          <w:sz w:val="22"/>
          <w:szCs w:val="22"/>
        </w:rPr>
        <w:tab/>
        <w:t xml:space="preserve">  </w:t>
      </w:r>
      <w:r w:rsidR="000D53ED" w:rsidRPr="00510B16">
        <w:rPr>
          <w:rFonts w:ascii="Arial" w:hAnsi="Arial" w:cs="Arial"/>
          <w:sz w:val="22"/>
          <w:szCs w:val="22"/>
        </w:rPr>
        <w:t xml:space="preserve">n là số cây mục đích </w:t>
      </w:r>
      <w:r w:rsidR="00730819" w:rsidRPr="00510B16">
        <w:rPr>
          <w:rFonts w:ascii="Arial" w:hAnsi="Arial" w:cs="Arial"/>
          <w:sz w:val="22"/>
          <w:szCs w:val="22"/>
        </w:rPr>
        <w:t xml:space="preserve">trung </w:t>
      </w:r>
      <w:r w:rsidR="000D53ED" w:rsidRPr="00510B16">
        <w:rPr>
          <w:rFonts w:ascii="Arial" w:hAnsi="Arial" w:cs="Arial"/>
          <w:sz w:val="22"/>
          <w:szCs w:val="22"/>
        </w:rPr>
        <w:t>bình trong các ô tiêu chuẩn điề</w:t>
      </w:r>
      <w:r w:rsidR="00F02BEF" w:rsidRPr="00510B16">
        <w:rPr>
          <w:rFonts w:ascii="Arial" w:hAnsi="Arial" w:cs="Arial"/>
          <w:sz w:val="22"/>
          <w:szCs w:val="22"/>
        </w:rPr>
        <w:t>u tra</w:t>
      </w:r>
      <w:r w:rsidRPr="00510B16">
        <w:rPr>
          <w:rFonts w:ascii="Arial" w:hAnsi="Arial" w:cs="Arial"/>
          <w:sz w:val="22"/>
          <w:szCs w:val="22"/>
        </w:rPr>
        <w:t xml:space="preserve"> (cây)</w:t>
      </w:r>
      <w:r w:rsidR="00F02BEF" w:rsidRPr="00510B16">
        <w:rPr>
          <w:rFonts w:ascii="Arial" w:hAnsi="Arial" w:cs="Arial"/>
          <w:sz w:val="22"/>
          <w:szCs w:val="22"/>
        </w:rPr>
        <w:t>;</w:t>
      </w:r>
    </w:p>
    <w:p w:rsidR="000D53ED" w:rsidRPr="00510B16" w:rsidRDefault="006F666A" w:rsidP="00B22671">
      <w:pPr>
        <w:spacing w:after="120" w:line="312" w:lineRule="auto"/>
        <w:ind w:firstLine="567"/>
        <w:jc w:val="both"/>
        <w:rPr>
          <w:rFonts w:ascii="Arial" w:hAnsi="Arial" w:cs="Arial"/>
          <w:sz w:val="22"/>
          <w:szCs w:val="22"/>
        </w:rPr>
      </w:pPr>
      <w:r w:rsidRPr="00510B16">
        <w:rPr>
          <w:rFonts w:ascii="Arial" w:hAnsi="Arial" w:cs="Arial"/>
          <w:sz w:val="22"/>
          <w:szCs w:val="22"/>
        </w:rPr>
        <w:tab/>
      </w:r>
      <w:r w:rsidRPr="00510B16">
        <w:rPr>
          <w:rFonts w:ascii="Arial" w:hAnsi="Arial" w:cs="Arial"/>
          <w:sz w:val="22"/>
          <w:szCs w:val="22"/>
        </w:rPr>
        <w:tab/>
        <w:t xml:space="preserve">  </w:t>
      </w:r>
      <w:r w:rsidR="00F02BEF" w:rsidRPr="00510B16">
        <w:rPr>
          <w:rFonts w:ascii="Arial" w:hAnsi="Arial" w:cs="Arial"/>
          <w:sz w:val="22"/>
          <w:szCs w:val="22"/>
        </w:rPr>
        <w:t>S là điện tích ô tiêu chuẩn</w:t>
      </w:r>
      <w:r w:rsidRPr="00510B16">
        <w:rPr>
          <w:rFonts w:ascii="Arial" w:hAnsi="Arial" w:cs="Arial"/>
          <w:sz w:val="22"/>
          <w:szCs w:val="22"/>
        </w:rPr>
        <w:t xml:space="preserve"> (m</w:t>
      </w:r>
      <w:r w:rsidRPr="00510B16">
        <w:rPr>
          <w:rFonts w:ascii="Arial" w:hAnsi="Arial" w:cs="Arial"/>
          <w:sz w:val="22"/>
          <w:szCs w:val="22"/>
          <w:vertAlign w:val="superscript"/>
        </w:rPr>
        <w:t>2</w:t>
      </w:r>
      <w:r w:rsidRPr="00510B16">
        <w:rPr>
          <w:rFonts w:ascii="Arial" w:hAnsi="Arial" w:cs="Arial"/>
          <w:sz w:val="22"/>
          <w:szCs w:val="22"/>
        </w:rPr>
        <w:t>)</w:t>
      </w:r>
    </w:p>
    <w:p w:rsidR="00365615" w:rsidRPr="00510B16" w:rsidRDefault="004133F6" w:rsidP="00365615">
      <w:pPr>
        <w:spacing w:after="120" w:line="312" w:lineRule="auto"/>
        <w:jc w:val="both"/>
        <w:rPr>
          <w:rFonts w:ascii="Arial" w:hAnsi="Arial" w:cs="Arial"/>
          <w:sz w:val="22"/>
          <w:szCs w:val="22"/>
        </w:rPr>
      </w:pPr>
      <w:r w:rsidRPr="00510B16">
        <w:rPr>
          <w:rFonts w:ascii="Arial" w:hAnsi="Arial" w:cs="Arial"/>
          <w:sz w:val="22"/>
          <w:szCs w:val="22"/>
        </w:rPr>
        <w:t>A</w:t>
      </w:r>
      <w:r w:rsidR="007825FD" w:rsidRPr="00510B16">
        <w:rPr>
          <w:rFonts w:ascii="Arial" w:hAnsi="Arial" w:cs="Arial"/>
          <w:sz w:val="22"/>
          <w:szCs w:val="22"/>
        </w:rPr>
        <w:t>5</w:t>
      </w:r>
      <w:r w:rsidRPr="00510B16">
        <w:rPr>
          <w:rFonts w:ascii="Arial" w:hAnsi="Arial" w:cs="Arial"/>
          <w:sz w:val="22"/>
          <w:szCs w:val="22"/>
        </w:rPr>
        <w:t xml:space="preserve">.2 </w:t>
      </w:r>
      <w:r w:rsidR="00365615" w:rsidRPr="00510B16">
        <w:rPr>
          <w:rFonts w:ascii="Arial" w:hAnsi="Arial" w:cs="Arial"/>
          <w:sz w:val="22"/>
          <w:szCs w:val="22"/>
        </w:rPr>
        <w:t xml:space="preserve">Xác định độ tàn che của cây </w:t>
      </w:r>
      <w:r w:rsidR="00730819" w:rsidRPr="00510B16">
        <w:rPr>
          <w:rFonts w:ascii="Arial" w:hAnsi="Arial" w:cs="Arial"/>
          <w:sz w:val="22"/>
          <w:szCs w:val="22"/>
        </w:rPr>
        <w:t>mục đích</w:t>
      </w:r>
      <w:r w:rsidR="00365615" w:rsidRPr="00510B16">
        <w:rPr>
          <w:rFonts w:ascii="Arial" w:hAnsi="Arial" w:cs="Arial"/>
          <w:sz w:val="22"/>
          <w:szCs w:val="22"/>
        </w:rPr>
        <w:t xml:space="preserve">, </w:t>
      </w:r>
      <w:r w:rsidR="00223980" w:rsidRPr="00510B16">
        <w:rPr>
          <w:rFonts w:ascii="Arial" w:hAnsi="Arial" w:cs="Arial"/>
          <w:sz w:val="22"/>
          <w:szCs w:val="22"/>
        </w:rPr>
        <w:t>độ che phủ của tre nứa</w:t>
      </w:r>
    </w:p>
    <w:p w:rsidR="00F90D5A" w:rsidRPr="00510B16" w:rsidRDefault="00343FF1" w:rsidP="001F3B56">
      <w:pPr>
        <w:spacing w:after="120"/>
        <w:jc w:val="center"/>
      </w:pPr>
      <m:oMathPara>
        <m:oMath>
          <m:r>
            <m:rPr>
              <m:sty m:val="p"/>
            </m:rPr>
            <w:rPr>
              <w:rFonts w:ascii="Cambria Math" w:hAnsi="Cambria Math" w:cs="Arial"/>
              <w:sz w:val="24"/>
              <w:szCs w:val="24"/>
            </w:rPr>
            <m:t xml:space="preserve">TC= </m:t>
          </m:r>
          <m:f>
            <m:fPr>
              <m:ctrlPr>
                <w:rPr>
                  <w:rFonts w:ascii="Cambria Math" w:hAnsi="Cambria Math" w:cs="Arial"/>
                  <w:sz w:val="24"/>
                  <w:szCs w:val="24"/>
                </w:rPr>
              </m:ctrlPr>
            </m:fPr>
            <m:num>
              <m:nary>
                <m:naryPr>
                  <m:chr m:val="∑"/>
                  <m:limLoc m:val="undOvr"/>
                  <m:ctrlPr>
                    <w:rPr>
                      <w:rFonts w:ascii="Cambria Math" w:hAnsi="Cambria Math" w:cs="Arial"/>
                      <w:sz w:val="24"/>
                      <w:szCs w:val="24"/>
                    </w:rPr>
                  </m:ctrlPr>
                </m:naryPr>
                <m:sub>
                  <m:r>
                    <m:rPr>
                      <m:sty m:val="p"/>
                    </m:rPr>
                    <w:rPr>
                      <w:rFonts w:ascii="Cambria Math" w:hAnsi="Cambria Math" w:cs="Arial"/>
                      <w:sz w:val="24"/>
                      <w:szCs w:val="24"/>
                    </w:rPr>
                    <m:t>i=1</m:t>
                  </m:r>
                </m:sub>
                <m:sup>
                  <m:r>
                    <m:rPr>
                      <m:sty m:val="p"/>
                    </m:rPr>
                    <w:rPr>
                      <w:rFonts w:ascii="Cambria Math" w:hAnsi="Cambria Math" w:cs="Arial"/>
                      <w:sz w:val="24"/>
                      <w:szCs w:val="24"/>
                    </w:rPr>
                    <m:t>n</m:t>
                  </m:r>
                </m:sup>
                <m:e>
                  <m:sSub>
                    <m:sSubPr>
                      <m:ctrlPr>
                        <w:rPr>
                          <w:rFonts w:ascii="Cambria Math" w:hAnsi="Cambria Math" w:cs="Arial"/>
                          <w:sz w:val="24"/>
                          <w:szCs w:val="24"/>
                        </w:rPr>
                      </m:ctrlPr>
                    </m:sSubPr>
                    <m:e>
                      <m:r>
                        <m:rPr>
                          <m:sty m:val="p"/>
                        </m:rPr>
                        <w:rPr>
                          <w:rFonts w:ascii="Cambria Math" w:hAnsi="Cambria Math" w:cs="Arial"/>
                          <w:sz w:val="24"/>
                          <w:szCs w:val="24"/>
                        </w:rPr>
                        <m:t>X</m:t>
                      </m:r>
                    </m:e>
                    <m:sub>
                      <m:r>
                        <m:rPr>
                          <m:sty m:val="p"/>
                        </m:rPr>
                        <w:rPr>
                          <w:rFonts w:ascii="Cambria Math" w:hAnsi="Cambria Math" w:cs="Arial"/>
                          <w:sz w:val="24"/>
                          <w:szCs w:val="24"/>
                        </w:rPr>
                        <m:t>i</m:t>
                      </m:r>
                    </m:sub>
                  </m:sSub>
                </m:e>
              </m:nary>
            </m:num>
            <m:den>
              <m:r>
                <m:rPr>
                  <m:sty m:val="p"/>
                </m:rPr>
                <w:rPr>
                  <w:rFonts w:ascii="Cambria Math" w:hAnsi="Cambria Math" w:cs="Arial"/>
                  <w:sz w:val="24"/>
                  <w:szCs w:val="24"/>
                </w:rPr>
                <m:t>n</m:t>
              </m:r>
            </m:den>
          </m:f>
        </m:oMath>
      </m:oMathPara>
    </w:p>
    <w:p w:rsidR="00343FF1" w:rsidRPr="00510B16" w:rsidRDefault="00F90D5A" w:rsidP="00F90D5A">
      <w:pPr>
        <w:ind w:firstLine="709"/>
        <w:rPr>
          <w:rFonts w:ascii="Arial" w:hAnsi="Arial" w:cs="Arial"/>
          <w:sz w:val="22"/>
          <w:szCs w:val="22"/>
        </w:rPr>
      </w:pPr>
      <w:r w:rsidRPr="00510B16">
        <w:t xml:space="preserve">    </w:t>
      </w:r>
      <w:r w:rsidRPr="00510B16">
        <w:rPr>
          <w:rFonts w:ascii="Arial" w:hAnsi="Arial" w:cs="Arial"/>
          <w:sz w:val="22"/>
          <w:szCs w:val="22"/>
        </w:rPr>
        <w:t>Trong đó:</w:t>
      </w:r>
      <w:r w:rsidR="0076789A" w:rsidRPr="00510B16">
        <w:rPr>
          <w:rFonts w:ascii="Arial" w:hAnsi="Arial" w:cs="Arial"/>
          <w:sz w:val="22"/>
          <w:szCs w:val="22"/>
        </w:rPr>
        <w:t xml:space="preserve"> </w:t>
      </w:r>
      <w:bookmarkStart w:id="4" w:name="_Hlk503018957"/>
      <w:r w:rsidR="0076789A" w:rsidRPr="00510B16">
        <w:rPr>
          <w:rFonts w:ascii="Arial" w:hAnsi="Arial" w:cs="Arial"/>
          <w:sz w:val="22"/>
          <w:szCs w:val="22"/>
        </w:rPr>
        <w:t>X</w:t>
      </w:r>
      <w:r w:rsidR="0076789A" w:rsidRPr="00510B16">
        <w:rPr>
          <w:rFonts w:ascii="Arial" w:hAnsi="Arial" w:cs="Arial"/>
          <w:sz w:val="22"/>
          <w:szCs w:val="22"/>
          <w:vertAlign w:val="subscript"/>
        </w:rPr>
        <w:t>i</w:t>
      </w:r>
      <w:r w:rsidR="0076789A" w:rsidRPr="00510B16">
        <w:rPr>
          <w:rFonts w:ascii="Arial" w:hAnsi="Arial" w:cs="Arial"/>
          <w:sz w:val="22"/>
          <w:szCs w:val="22"/>
        </w:rPr>
        <w:t xml:space="preserve"> là</w:t>
      </w:r>
      <w:r w:rsidR="00666D5B" w:rsidRPr="00510B16">
        <w:rPr>
          <w:rFonts w:ascii="Arial" w:hAnsi="Arial" w:cs="Arial"/>
          <w:sz w:val="22"/>
          <w:szCs w:val="22"/>
        </w:rPr>
        <w:t xml:space="preserve"> </w:t>
      </w:r>
      <w:r w:rsidR="00096FB8" w:rsidRPr="00510B16">
        <w:rPr>
          <w:rFonts w:ascii="Arial" w:hAnsi="Arial" w:cs="Arial"/>
          <w:sz w:val="22"/>
          <w:szCs w:val="22"/>
        </w:rPr>
        <w:t>giá trị tàn che</w:t>
      </w:r>
      <w:r w:rsidR="0076789A" w:rsidRPr="00510B16">
        <w:rPr>
          <w:rFonts w:ascii="Arial" w:hAnsi="Arial" w:cs="Arial"/>
          <w:sz w:val="22"/>
          <w:szCs w:val="22"/>
        </w:rPr>
        <w:t xml:space="preserve"> đánh giá tại </w:t>
      </w:r>
      <w:r w:rsidRPr="00510B16">
        <w:rPr>
          <w:rFonts w:ascii="Arial" w:hAnsi="Arial" w:cs="Arial"/>
          <w:sz w:val="22"/>
          <w:szCs w:val="22"/>
        </w:rPr>
        <w:t xml:space="preserve">điểm </w:t>
      </w:r>
      <w:bookmarkEnd w:id="4"/>
      <w:r w:rsidRPr="00510B16">
        <w:rPr>
          <w:rFonts w:ascii="Arial" w:hAnsi="Arial" w:cs="Arial"/>
          <w:sz w:val="22"/>
          <w:szCs w:val="22"/>
        </w:rPr>
        <w:t>i; n là số điể</w:t>
      </w:r>
      <w:r w:rsidR="00A34BBA" w:rsidRPr="00510B16">
        <w:rPr>
          <w:rFonts w:ascii="Arial" w:hAnsi="Arial" w:cs="Arial"/>
          <w:sz w:val="22"/>
          <w:szCs w:val="22"/>
        </w:rPr>
        <w:t>m đánh giá (10</w:t>
      </w:r>
      <w:r w:rsidRPr="00510B16">
        <w:rPr>
          <w:rFonts w:ascii="Arial" w:hAnsi="Arial" w:cs="Arial"/>
          <w:sz w:val="22"/>
          <w:szCs w:val="22"/>
        </w:rPr>
        <w:t>0 điểm)</w:t>
      </w:r>
    </w:p>
    <w:p w:rsidR="00F02BEF" w:rsidRPr="00510B16" w:rsidRDefault="00F02BEF" w:rsidP="00F02BEF">
      <w:pPr>
        <w:spacing w:after="120" w:line="312" w:lineRule="auto"/>
        <w:jc w:val="both"/>
        <w:rPr>
          <w:rFonts w:ascii="Arial" w:hAnsi="Arial" w:cs="Arial"/>
          <w:sz w:val="22"/>
          <w:szCs w:val="22"/>
        </w:rPr>
      </w:pPr>
      <w:r w:rsidRPr="00510B16">
        <w:rPr>
          <w:rFonts w:ascii="Arial" w:hAnsi="Arial" w:cs="Arial"/>
          <w:sz w:val="22"/>
          <w:szCs w:val="22"/>
        </w:rPr>
        <w:t>A</w:t>
      </w:r>
      <w:r w:rsidR="007825FD" w:rsidRPr="00510B16">
        <w:rPr>
          <w:rFonts w:ascii="Arial" w:hAnsi="Arial" w:cs="Arial"/>
          <w:sz w:val="22"/>
          <w:szCs w:val="22"/>
        </w:rPr>
        <w:t>5</w:t>
      </w:r>
      <w:r w:rsidRPr="00510B16">
        <w:rPr>
          <w:rFonts w:ascii="Arial" w:hAnsi="Arial" w:cs="Arial"/>
          <w:sz w:val="22"/>
          <w:szCs w:val="22"/>
        </w:rPr>
        <w:t>.</w:t>
      </w:r>
      <w:r w:rsidR="00697821" w:rsidRPr="00510B16">
        <w:rPr>
          <w:rFonts w:ascii="Arial" w:hAnsi="Arial" w:cs="Arial"/>
          <w:sz w:val="22"/>
          <w:szCs w:val="22"/>
        </w:rPr>
        <w:t>3</w:t>
      </w:r>
      <w:r w:rsidRPr="00510B16">
        <w:rPr>
          <w:rFonts w:ascii="Arial" w:hAnsi="Arial" w:cs="Arial"/>
          <w:sz w:val="22"/>
          <w:szCs w:val="22"/>
        </w:rPr>
        <w:t xml:space="preserve"> Xác định mật độ cây tái sinh mục đích</w:t>
      </w:r>
    </w:p>
    <w:p w:rsidR="009341B9" w:rsidRPr="00510B16" w:rsidRDefault="009341B9" w:rsidP="001F3B56">
      <w:pPr>
        <w:spacing w:after="0" w:line="312" w:lineRule="auto"/>
        <w:ind w:firstLine="567"/>
        <w:jc w:val="center"/>
        <w:rPr>
          <w:rFonts w:ascii="Arial" w:hAnsi="Arial" w:cs="Arial"/>
          <w:sz w:val="28"/>
          <w:szCs w:val="28"/>
        </w:rPr>
      </w:pPr>
      <m:oMathPara>
        <m:oMath>
          <m:r>
            <w:rPr>
              <w:rFonts w:ascii="Cambria Math" w:hAnsi="Cambria Math" w:cs="Arial"/>
              <w:sz w:val="24"/>
              <w:szCs w:val="24"/>
            </w:rPr>
            <m:t>Nts</m:t>
          </m:r>
          <m:r>
            <m:rPr>
              <m:sty m:val="p"/>
            </m:rPr>
            <w:rPr>
              <w:rFonts w:ascii="Cambria Math" w:hAnsi="Cambria Math" w:cs="Arial"/>
              <w:sz w:val="24"/>
              <w:szCs w:val="24"/>
            </w:rPr>
            <m:t>(cây/ha)</m:t>
          </m:r>
          <m: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10.000 x n</m:t>
              </m:r>
            </m:num>
            <m:den>
              <m:r>
                <m:rPr>
                  <m:sty m:val="p"/>
                </m:rPr>
                <w:rPr>
                  <w:rFonts w:ascii="Cambria Math" w:hAnsi="Cambria Math" w:cs="Arial"/>
                  <w:sz w:val="24"/>
                  <w:szCs w:val="24"/>
                </w:rPr>
                <m:t>S</m:t>
              </m:r>
            </m:den>
          </m:f>
        </m:oMath>
      </m:oMathPara>
    </w:p>
    <w:p w:rsidR="00A34BBA" w:rsidRPr="00510B16" w:rsidRDefault="002E66EF" w:rsidP="002E66EF">
      <w:pPr>
        <w:ind w:firstLine="851"/>
        <w:rPr>
          <w:rFonts w:ascii="Arial" w:hAnsi="Arial" w:cs="Arial"/>
          <w:sz w:val="22"/>
          <w:szCs w:val="22"/>
        </w:rPr>
      </w:pPr>
      <w:r w:rsidRPr="00510B16">
        <w:rPr>
          <w:rFonts w:ascii="Arial" w:hAnsi="Arial" w:cs="Arial"/>
          <w:sz w:val="22"/>
          <w:szCs w:val="22"/>
        </w:rPr>
        <w:t xml:space="preserve"> Trong đó</w:t>
      </w:r>
      <w:r w:rsidR="00F02BEF" w:rsidRPr="00510B16">
        <w:rPr>
          <w:rFonts w:ascii="Arial" w:hAnsi="Arial" w:cs="Arial"/>
          <w:sz w:val="22"/>
          <w:szCs w:val="22"/>
        </w:rPr>
        <w:t xml:space="preserve"> N</w:t>
      </w:r>
      <w:r w:rsidR="00F02BEF" w:rsidRPr="00510B16">
        <w:rPr>
          <w:rFonts w:ascii="Arial" w:hAnsi="Arial" w:cs="Arial"/>
          <w:sz w:val="22"/>
          <w:szCs w:val="22"/>
          <w:vertAlign w:val="subscript"/>
        </w:rPr>
        <w:t>TS</w:t>
      </w:r>
      <w:r w:rsidR="00F02BEF" w:rsidRPr="00510B16">
        <w:rPr>
          <w:rFonts w:ascii="Arial" w:hAnsi="Arial" w:cs="Arial"/>
          <w:sz w:val="22"/>
          <w:szCs w:val="22"/>
        </w:rPr>
        <w:t xml:space="preserve"> là mật độ cây gỗ mục đích tái sinh; n là số cây mục đích tái sinh bình quân trong ô dạng bản; s là điện tích ô dạng bản</w:t>
      </w:r>
      <w:r w:rsidR="003028E7" w:rsidRPr="00510B16">
        <w:rPr>
          <w:rFonts w:ascii="Arial" w:hAnsi="Arial" w:cs="Arial"/>
          <w:sz w:val="22"/>
          <w:szCs w:val="22"/>
        </w:rPr>
        <w:t>.</w:t>
      </w:r>
    </w:p>
    <w:p w:rsidR="003E0283" w:rsidRPr="00510B16" w:rsidRDefault="003E0283" w:rsidP="00B53479">
      <w:pPr>
        <w:spacing w:after="120" w:line="312" w:lineRule="auto"/>
        <w:jc w:val="center"/>
        <w:rPr>
          <w:rFonts w:ascii="Arial" w:hAnsi="Arial" w:cs="Arial"/>
          <w:sz w:val="22"/>
          <w:szCs w:val="22"/>
          <w:lang w:val="it-IT"/>
        </w:rPr>
      </w:pPr>
    </w:p>
    <w:p w:rsidR="004B690B" w:rsidRPr="00510B16" w:rsidRDefault="004B690B">
      <w:pPr>
        <w:spacing w:after="0" w:line="240" w:lineRule="auto"/>
        <w:rPr>
          <w:rFonts w:ascii="Arial" w:hAnsi="Arial" w:cs="Arial"/>
          <w:sz w:val="22"/>
          <w:szCs w:val="22"/>
          <w:lang w:val="it-IT"/>
        </w:rPr>
      </w:pPr>
      <w:r w:rsidRPr="00510B16">
        <w:rPr>
          <w:rFonts w:ascii="Arial" w:hAnsi="Arial" w:cs="Arial"/>
          <w:sz w:val="22"/>
          <w:szCs w:val="22"/>
          <w:lang w:val="it-IT"/>
        </w:rPr>
        <w:br w:type="page"/>
      </w:r>
    </w:p>
    <w:p w:rsidR="004B690B" w:rsidRPr="00510B16" w:rsidRDefault="004B690B" w:rsidP="004B690B">
      <w:pPr>
        <w:spacing w:after="120" w:line="312" w:lineRule="auto"/>
        <w:jc w:val="center"/>
        <w:rPr>
          <w:rFonts w:ascii="Arial" w:hAnsi="Arial" w:cs="Arial"/>
          <w:b/>
          <w:sz w:val="22"/>
          <w:szCs w:val="22"/>
          <w:lang w:val="it-IT"/>
        </w:rPr>
      </w:pPr>
      <w:r w:rsidRPr="00510B16">
        <w:rPr>
          <w:rFonts w:ascii="Arial" w:hAnsi="Arial" w:cs="Arial"/>
          <w:b/>
          <w:sz w:val="22"/>
          <w:szCs w:val="22"/>
          <w:lang w:val="it-IT"/>
        </w:rPr>
        <w:lastRenderedPageBreak/>
        <w:t>Thư mục tài liệu tham khảo</w:t>
      </w:r>
    </w:p>
    <w:p w:rsidR="009C64F7" w:rsidRPr="00510B16" w:rsidRDefault="006934C0" w:rsidP="006934C0">
      <w:pPr>
        <w:tabs>
          <w:tab w:val="center" w:pos="1800"/>
          <w:tab w:val="center" w:pos="6120"/>
        </w:tabs>
        <w:spacing w:before="120" w:line="264" w:lineRule="auto"/>
        <w:ind w:firstLine="567"/>
        <w:jc w:val="both"/>
        <w:rPr>
          <w:rFonts w:ascii="Arial" w:hAnsi="Arial" w:cs="Arial"/>
          <w:sz w:val="22"/>
          <w:szCs w:val="22"/>
        </w:rPr>
      </w:pPr>
      <w:r w:rsidRPr="00510B16">
        <w:rPr>
          <w:rFonts w:ascii="Arial" w:hAnsi="Arial" w:cs="Arial"/>
          <w:sz w:val="22"/>
          <w:szCs w:val="22"/>
        </w:rPr>
        <w:t xml:space="preserve">[1] </w:t>
      </w:r>
      <w:r w:rsidR="009C64F7" w:rsidRPr="00510B16">
        <w:rPr>
          <w:rFonts w:ascii="Arial" w:hAnsi="Arial" w:cs="Arial"/>
          <w:sz w:val="22"/>
          <w:szCs w:val="22"/>
        </w:rPr>
        <w:t xml:space="preserve">Quyết định số 200-QĐ/KT ngày 31/3/1993 của Bộ trưởng Bộ Lâm nghiệp về việc Ban hành </w:t>
      </w:r>
      <w:bookmarkStart w:id="5" w:name="dieu_1"/>
      <w:r w:rsidR="009C64F7" w:rsidRPr="00510B16">
        <w:rPr>
          <w:rFonts w:ascii="Arial" w:hAnsi="Arial" w:cs="Arial"/>
          <w:sz w:val="22"/>
          <w:szCs w:val="22"/>
        </w:rPr>
        <w:t>Quy phạm các giải pháp kỹ thuật lâm sinh áp dụng cho rừng sản xuất gỗ và tre nứa" (QPN 14 - 92)</w:t>
      </w:r>
      <w:bookmarkEnd w:id="5"/>
    </w:p>
    <w:p w:rsidR="009C64F7" w:rsidRPr="00510B16" w:rsidRDefault="006934C0" w:rsidP="006934C0">
      <w:pPr>
        <w:tabs>
          <w:tab w:val="center" w:pos="1800"/>
          <w:tab w:val="center" w:pos="6120"/>
        </w:tabs>
        <w:spacing w:before="120" w:line="264" w:lineRule="auto"/>
        <w:ind w:firstLine="567"/>
        <w:jc w:val="both"/>
        <w:rPr>
          <w:rFonts w:ascii="Arial" w:hAnsi="Arial" w:cs="Arial"/>
          <w:sz w:val="22"/>
          <w:szCs w:val="22"/>
        </w:rPr>
      </w:pPr>
      <w:r w:rsidRPr="00510B16">
        <w:rPr>
          <w:rFonts w:ascii="Arial" w:hAnsi="Arial" w:cs="Arial"/>
          <w:sz w:val="22"/>
          <w:szCs w:val="22"/>
        </w:rPr>
        <w:t xml:space="preserve">[2] </w:t>
      </w:r>
      <w:r w:rsidR="009C64F7" w:rsidRPr="00510B16">
        <w:rPr>
          <w:rFonts w:ascii="Arial" w:hAnsi="Arial" w:cs="Arial"/>
          <w:sz w:val="22"/>
          <w:szCs w:val="22"/>
        </w:rPr>
        <w:t>Quyết định số 175/1998/QĐ-BNN/KHCN,  ngày 04/11/1998 của Bộ trưởng Bộ Lâm nghiệp về việc Ban hành quy phạm phục hồi rừng bằng khoanh  nuôi xúc tiến tái sinh kết hợp trồng bổ sung (QPN 21 - 98 );</w:t>
      </w:r>
    </w:p>
    <w:p w:rsidR="009C64F7" w:rsidRPr="00510B16" w:rsidRDefault="006934C0" w:rsidP="006934C0">
      <w:pPr>
        <w:spacing w:after="120" w:line="312" w:lineRule="auto"/>
        <w:ind w:firstLine="567"/>
        <w:jc w:val="both"/>
        <w:rPr>
          <w:rFonts w:ascii="Arial" w:hAnsi="Arial" w:cs="Arial"/>
          <w:sz w:val="22"/>
          <w:szCs w:val="22"/>
        </w:rPr>
      </w:pPr>
      <w:r w:rsidRPr="00510B16">
        <w:rPr>
          <w:rFonts w:ascii="Arial" w:hAnsi="Arial" w:cs="Arial"/>
          <w:sz w:val="22"/>
          <w:szCs w:val="22"/>
        </w:rPr>
        <w:t xml:space="preserve">[3] </w:t>
      </w:r>
      <w:r w:rsidR="009C64F7" w:rsidRPr="00510B16">
        <w:rPr>
          <w:rFonts w:ascii="Arial" w:hAnsi="Arial" w:cs="Arial"/>
          <w:sz w:val="22"/>
          <w:szCs w:val="22"/>
        </w:rPr>
        <w:t>Vũ Tiến Hinh và cộng sự (2005), Nghiên cứu các giải pháp phục hồi rừng bằng khoanh nuôi ở một số tỉnh trung du, miền núi phía Bắc Việt Nam. Báo cáo tổng kết đề tài cấp Bộ NN&amp;PTNT.</w:t>
      </w:r>
    </w:p>
    <w:p w:rsidR="004B690B" w:rsidRPr="00510B16" w:rsidRDefault="004B690B" w:rsidP="006934C0">
      <w:pPr>
        <w:spacing w:after="0" w:line="307" w:lineRule="auto"/>
        <w:ind w:firstLine="567"/>
        <w:jc w:val="both"/>
        <w:rPr>
          <w:rFonts w:ascii="Arial" w:hAnsi="Arial" w:cs="Arial"/>
          <w:sz w:val="22"/>
          <w:szCs w:val="22"/>
        </w:rPr>
      </w:pPr>
      <w:r w:rsidRPr="00510B16">
        <w:rPr>
          <w:rFonts w:ascii="Arial" w:hAnsi="Arial" w:cs="Arial"/>
          <w:sz w:val="22"/>
          <w:szCs w:val="22"/>
        </w:rPr>
        <w:t>[</w:t>
      </w:r>
      <w:r w:rsidR="006934C0" w:rsidRPr="00510B16">
        <w:rPr>
          <w:rFonts w:ascii="Arial" w:hAnsi="Arial" w:cs="Arial"/>
          <w:sz w:val="22"/>
          <w:szCs w:val="22"/>
        </w:rPr>
        <w:t>4</w:t>
      </w:r>
      <w:r w:rsidRPr="00510B16">
        <w:rPr>
          <w:rFonts w:ascii="Arial" w:hAnsi="Arial" w:cs="Arial"/>
          <w:sz w:val="22"/>
          <w:szCs w:val="22"/>
        </w:rPr>
        <w:t xml:space="preserve">] Quyết định số 46/2007/QĐ-BNN ngày 28/5/2007 của Bộ trưởng Bộ NN&amp;PTNT về việc Ban hành </w:t>
      </w:r>
      <w:r w:rsidRPr="00510B16">
        <w:rPr>
          <w:rFonts w:ascii="Arial" w:hAnsi="Arial" w:cs="Arial"/>
          <w:i/>
          <w:sz w:val="22"/>
          <w:szCs w:val="22"/>
        </w:rPr>
        <w:t>Quy định về việc xác định rừng trồng, rừng khoanh nuôi thành rừng;</w:t>
      </w:r>
    </w:p>
    <w:p w:rsidR="004B690B" w:rsidRPr="00510B16" w:rsidRDefault="004B690B" w:rsidP="006934C0">
      <w:pPr>
        <w:spacing w:after="120" w:line="312" w:lineRule="auto"/>
        <w:ind w:firstLine="567"/>
        <w:jc w:val="both"/>
        <w:rPr>
          <w:rFonts w:ascii="Arial" w:hAnsi="Arial" w:cs="Arial"/>
          <w:sz w:val="22"/>
          <w:szCs w:val="22"/>
        </w:rPr>
      </w:pPr>
      <w:r w:rsidRPr="00510B16">
        <w:rPr>
          <w:rFonts w:ascii="Arial" w:hAnsi="Arial" w:cs="Arial"/>
          <w:sz w:val="22"/>
          <w:szCs w:val="22"/>
        </w:rPr>
        <w:t>[</w:t>
      </w:r>
      <w:r w:rsidR="006934C0" w:rsidRPr="00510B16">
        <w:rPr>
          <w:rFonts w:ascii="Arial" w:hAnsi="Arial" w:cs="Arial"/>
          <w:sz w:val="22"/>
          <w:szCs w:val="22"/>
        </w:rPr>
        <w:t>5</w:t>
      </w:r>
      <w:r w:rsidRPr="00510B16">
        <w:rPr>
          <w:rFonts w:ascii="Arial" w:hAnsi="Arial" w:cs="Arial"/>
          <w:sz w:val="22"/>
          <w:szCs w:val="22"/>
        </w:rPr>
        <w:t>] Thông tư 34/2009/TT-BNNPTNT ngày 10/6/2009 của Bộ trưởng Bộ NN&amp;PTNT Quy định tiêu chí xác định và phân loại rừng.</w:t>
      </w:r>
    </w:p>
    <w:p w:rsidR="004B690B" w:rsidRPr="00510B16" w:rsidRDefault="006934C0" w:rsidP="006934C0">
      <w:pPr>
        <w:spacing w:after="120" w:line="312" w:lineRule="auto"/>
        <w:ind w:firstLine="567"/>
        <w:jc w:val="both"/>
        <w:rPr>
          <w:rFonts w:ascii="Arial" w:hAnsi="Arial" w:cs="Arial"/>
          <w:sz w:val="22"/>
          <w:szCs w:val="22"/>
        </w:rPr>
      </w:pPr>
      <w:r w:rsidRPr="00510B16">
        <w:rPr>
          <w:rFonts w:ascii="Arial" w:hAnsi="Arial" w:cs="Arial"/>
          <w:sz w:val="22"/>
          <w:szCs w:val="22"/>
        </w:rPr>
        <w:t xml:space="preserve">[6] </w:t>
      </w:r>
      <w:r w:rsidR="00226B92" w:rsidRPr="00510B16">
        <w:rPr>
          <w:rFonts w:ascii="Arial" w:hAnsi="Arial" w:cs="Arial"/>
          <w:sz w:val="22"/>
          <w:szCs w:val="22"/>
        </w:rPr>
        <w:t>Phạm Xuân Hoàn (2010), Xây dựng hướng dẫn kỹ thuật xử lý lâm sinh cho rừng tự nhiên phục hồi sau khoanh nuôi. Báo cáo tổng kết công trình khoa học thuộc Dự án 661.</w:t>
      </w:r>
    </w:p>
    <w:p w:rsidR="009C64F7" w:rsidRPr="00510B16" w:rsidRDefault="009C64F7" w:rsidP="006934C0">
      <w:pPr>
        <w:spacing w:after="120" w:line="312" w:lineRule="auto"/>
        <w:ind w:firstLine="567"/>
        <w:jc w:val="both"/>
        <w:rPr>
          <w:rFonts w:ascii="Arial" w:hAnsi="Arial" w:cs="Arial"/>
          <w:sz w:val="22"/>
          <w:szCs w:val="22"/>
        </w:rPr>
      </w:pPr>
      <w:r w:rsidRPr="00510B16">
        <w:rPr>
          <w:rFonts w:ascii="Arial" w:hAnsi="Arial" w:cs="Arial"/>
          <w:sz w:val="22"/>
          <w:szCs w:val="22"/>
        </w:rPr>
        <w:t>[</w:t>
      </w:r>
      <w:r w:rsidR="006934C0" w:rsidRPr="00510B16">
        <w:rPr>
          <w:rFonts w:ascii="Arial" w:hAnsi="Arial" w:cs="Arial"/>
          <w:sz w:val="22"/>
          <w:szCs w:val="22"/>
        </w:rPr>
        <w:t>7</w:t>
      </w:r>
      <w:r w:rsidRPr="00510B16">
        <w:rPr>
          <w:rFonts w:ascii="Arial" w:hAnsi="Arial" w:cs="Arial"/>
          <w:sz w:val="22"/>
          <w:szCs w:val="22"/>
        </w:rPr>
        <w:t xml:space="preserve">] </w:t>
      </w:r>
      <w:r w:rsidRPr="00510B16">
        <w:rPr>
          <w:rFonts w:ascii="Arial" w:hAnsi="Arial" w:cs="Arial"/>
          <w:sz w:val="22"/>
          <w:szCs w:val="22"/>
          <w:lang w:val="it-IT"/>
        </w:rPr>
        <w:t xml:space="preserve">Văn bản hợp nhất số 08/VBHN-BNNPTNT ngày 26/4/2016 </w:t>
      </w:r>
      <w:r w:rsidRPr="00510B16">
        <w:rPr>
          <w:rFonts w:ascii="Arial" w:hAnsi="Arial" w:cs="Arial"/>
          <w:sz w:val="22"/>
          <w:szCs w:val="22"/>
        </w:rPr>
        <w:t>của Bộ trưởng Bộ NN&amp;PTNT về việc Ban hành Quy định nghiệm thu trồng rừng, khoanh nuôi xúc tiến tái sinh rừng, chăm sóc rừng trồng, bảo vệ rừng, khoanh nuôi phục hồi rừng tự nhiên;</w:t>
      </w:r>
    </w:p>
    <w:p w:rsidR="00226B92" w:rsidRDefault="006934C0" w:rsidP="006934C0">
      <w:pPr>
        <w:spacing w:after="120" w:line="312" w:lineRule="auto"/>
        <w:ind w:firstLine="567"/>
        <w:jc w:val="both"/>
        <w:rPr>
          <w:rFonts w:ascii="Arial" w:hAnsi="Arial" w:cs="Arial"/>
          <w:sz w:val="22"/>
          <w:szCs w:val="22"/>
        </w:rPr>
      </w:pPr>
      <w:r w:rsidRPr="00510B16">
        <w:rPr>
          <w:rFonts w:ascii="Arial" w:hAnsi="Arial" w:cs="Arial"/>
          <w:sz w:val="22"/>
          <w:szCs w:val="22"/>
        </w:rPr>
        <w:t xml:space="preserve">[8] </w:t>
      </w:r>
      <w:r w:rsidR="00226B92" w:rsidRPr="00510B16">
        <w:rPr>
          <w:rFonts w:ascii="Arial" w:hAnsi="Arial" w:cs="Arial"/>
          <w:sz w:val="22"/>
          <w:szCs w:val="22"/>
        </w:rPr>
        <w:t>Thông tư 23/2016/TT-BNNPTNT ngày 30/6/2016 của Bộ trưởng Bộ NN&amp;PTNT  về việc Hướng dẫn một số nội dung quản lý công trình lâm sinh</w:t>
      </w:r>
      <w:r w:rsidR="0005697E">
        <w:rPr>
          <w:rFonts w:ascii="Arial" w:hAnsi="Arial" w:cs="Arial"/>
          <w:sz w:val="22"/>
          <w:szCs w:val="22"/>
        </w:rPr>
        <w:t>.</w:t>
      </w:r>
    </w:p>
    <w:p w:rsidR="00F76501" w:rsidRDefault="00F76501" w:rsidP="006934C0">
      <w:pPr>
        <w:spacing w:after="120" w:line="312" w:lineRule="auto"/>
        <w:ind w:firstLine="567"/>
        <w:jc w:val="both"/>
        <w:rPr>
          <w:rFonts w:ascii="Arial" w:hAnsi="Arial" w:cs="Arial"/>
          <w:sz w:val="22"/>
          <w:szCs w:val="22"/>
        </w:rPr>
      </w:pPr>
    </w:p>
    <w:p w:rsidR="00F76501" w:rsidRDefault="00F76501" w:rsidP="006934C0">
      <w:pPr>
        <w:spacing w:after="120" w:line="312" w:lineRule="auto"/>
        <w:ind w:firstLine="567"/>
        <w:jc w:val="both"/>
        <w:rPr>
          <w:rFonts w:ascii="Arial" w:hAnsi="Arial" w:cs="Arial"/>
          <w:sz w:val="22"/>
          <w:szCs w:val="22"/>
        </w:rPr>
      </w:pPr>
    </w:p>
    <w:p w:rsidR="00F76501" w:rsidRPr="00510B16" w:rsidRDefault="00F76501" w:rsidP="006934C0">
      <w:pPr>
        <w:spacing w:after="120" w:line="312" w:lineRule="auto"/>
        <w:ind w:firstLine="567"/>
        <w:jc w:val="both"/>
        <w:rPr>
          <w:rFonts w:ascii="Arial" w:hAnsi="Arial" w:cs="Arial"/>
          <w:sz w:val="22"/>
          <w:szCs w:val="22"/>
        </w:rPr>
      </w:pPr>
    </w:p>
    <w:p w:rsidR="00E65C36" w:rsidRPr="00510B16" w:rsidRDefault="00F76501" w:rsidP="00E65C36">
      <w:pPr>
        <w:tabs>
          <w:tab w:val="center" w:pos="1800"/>
          <w:tab w:val="center" w:pos="6120"/>
        </w:tabs>
        <w:spacing w:before="120" w:line="264" w:lineRule="auto"/>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824" behindDoc="0" locked="0" layoutInCell="1" allowOverlap="1" wp14:anchorId="4161CDFE" wp14:editId="6028521A">
                <wp:simplePos x="0" y="0"/>
                <wp:positionH relativeFrom="column">
                  <wp:posOffset>1576705</wp:posOffset>
                </wp:positionH>
                <wp:positionV relativeFrom="paragraph">
                  <wp:posOffset>41275</wp:posOffset>
                </wp:positionV>
                <wp:extent cx="2390775" cy="0"/>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239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15pt,3.25pt" to="312.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" strokecolor="black [3213]"/>
            </w:pict>
          </mc:Fallback>
        </mc:AlternateContent>
      </w:r>
    </w:p>
    <w:p w:rsidR="004B690B" w:rsidRPr="00510B16" w:rsidRDefault="004B690B" w:rsidP="004B690B">
      <w:pPr>
        <w:spacing w:after="120" w:line="312" w:lineRule="auto"/>
        <w:jc w:val="both"/>
        <w:rPr>
          <w:rFonts w:ascii="Arial" w:hAnsi="Arial" w:cs="Arial"/>
          <w:sz w:val="22"/>
          <w:szCs w:val="22"/>
          <w:lang w:val="it-IT"/>
        </w:rPr>
      </w:pPr>
    </w:p>
    <w:sectPr w:rsidR="004B690B" w:rsidRPr="00510B16" w:rsidSect="002518C9">
      <w:headerReference w:type="even" r:id="rId14"/>
      <w:headerReference w:type="default" r:id="rId15"/>
      <w:footerReference w:type="even" r:id="rId16"/>
      <w:footerReference w:type="default" r:id="rId17"/>
      <w:pgSz w:w="11907" w:h="16840" w:code="9"/>
      <w:pgMar w:top="1134" w:right="1134" w:bottom="1134" w:left="1701"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D8B" w:rsidRDefault="00200D8B" w:rsidP="00645CAF">
      <w:pPr>
        <w:spacing w:after="0" w:line="240" w:lineRule="auto"/>
      </w:pPr>
      <w:r>
        <w:separator/>
      </w:r>
    </w:p>
  </w:endnote>
  <w:endnote w:type="continuationSeparator" w:id="0">
    <w:p w:rsidR="00200D8B" w:rsidRDefault="00200D8B" w:rsidP="00645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VnArial">
    <w:panose1 w:val="020B7200000000000000"/>
    <w:charset w:val="00"/>
    <w:family w:val="swiss"/>
    <w:pitch w:val="variable"/>
    <w:sig w:usb0="00000007" w:usb1="00000000" w:usb2="00000000" w:usb3="00000000" w:csb0="0000001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E04" w:rsidRDefault="006A0E04">
    <w:pPr>
      <w:pStyle w:val="Footer"/>
    </w:pPr>
    <w:r>
      <w:fldChar w:fldCharType="begin"/>
    </w:r>
    <w:r>
      <w:instrText xml:space="preserve"> PAGE   \* MERGEFORMAT </w:instrText>
    </w:r>
    <w:r>
      <w:fldChar w:fldCharType="separate"/>
    </w:r>
    <w:r w:rsidR="000B7E8C">
      <w:rPr>
        <w:noProof/>
      </w:rPr>
      <w:t>2</w:t>
    </w:r>
    <w:r>
      <w:rPr>
        <w:noProof/>
      </w:rPr>
      <w:fldChar w:fldCharType="end"/>
    </w:r>
  </w:p>
  <w:p w:rsidR="006A0E04" w:rsidRDefault="006A0E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E04" w:rsidRDefault="006A0E04">
    <w:pPr>
      <w:pStyle w:val="Footer"/>
      <w:jc w:val="right"/>
    </w:pPr>
    <w:r>
      <w:fldChar w:fldCharType="begin"/>
    </w:r>
    <w:r>
      <w:instrText xml:space="preserve"> PAGE   \* MERGEFORMAT </w:instrText>
    </w:r>
    <w:r>
      <w:fldChar w:fldCharType="separate"/>
    </w:r>
    <w:r w:rsidR="000B7E8C">
      <w:rPr>
        <w:noProof/>
      </w:rPr>
      <w:t>3</w:t>
    </w:r>
    <w:r>
      <w:fldChar w:fldCharType="end"/>
    </w:r>
  </w:p>
  <w:p w:rsidR="006A0E04" w:rsidRDefault="006A0E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D8B" w:rsidRDefault="00200D8B" w:rsidP="00645CAF">
      <w:pPr>
        <w:spacing w:after="0" w:line="240" w:lineRule="auto"/>
      </w:pPr>
      <w:r>
        <w:separator/>
      </w:r>
    </w:p>
  </w:footnote>
  <w:footnote w:type="continuationSeparator" w:id="0">
    <w:p w:rsidR="00200D8B" w:rsidRDefault="00200D8B" w:rsidP="00645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E04" w:rsidRPr="007D5599" w:rsidRDefault="006A0E04" w:rsidP="00F76501">
    <w:pPr>
      <w:pStyle w:val="Header"/>
      <w:jc w:val="right"/>
      <w:rPr>
        <w:rFonts w:ascii="Arial" w:hAnsi="Arial" w:cs="Arial"/>
        <w:b/>
        <w:sz w:val="24"/>
      </w:rPr>
    </w:pPr>
    <w:r>
      <w:rPr>
        <w:rFonts w:ascii="Arial" w:hAnsi="Arial" w:cs="Arial"/>
        <w:b/>
        <w:sz w:val="24"/>
      </w:rPr>
      <w:t xml:space="preserve">TCVN </w:t>
    </w:r>
    <w:r w:rsidR="00111E20">
      <w:rPr>
        <w:rFonts w:ascii="Arial" w:hAnsi="Arial" w:cs="Arial"/>
        <w:b/>
        <w:sz w:val="24"/>
      </w:rPr>
      <w:t>12511</w:t>
    </w:r>
    <w:r>
      <w:rPr>
        <w:rFonts w:ascii="Arial" w:hAnsi="Arial" w:cs="Arial"/>
        <w:b/>
        <w:sz w:val="24"/>
      </w:rPr>
      <w:t>:201</w:t>
    </w:r>
    <w:r w:rsidR="00EF7377">
      <w:rPr>
        <w:rFonts w:ascii="Arial" w:hAnsi="Arial" w:cs="Arial"/>
        <w:b/>
        <w:sz w:val="24"/>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E04" w:rsidRPr="004D3166" w:rsidRDefault="006A0E04" w:rsidP="00F76501">
    <w:pPr>
      <w:pStyle w:val="Header"/>
      <w:rPr>
        <w:rFonts w:ascii="Arial" w:hAnsi="Arial" w:cs="Arial"/>
        <w:b/>
        <w:sz w:val="24"/>
        <w:szCs w:val="24"/>
      </w:rPr>
    </w:pPr>
    <w:r w:rsidRPr="004D3166">
      <w:rPr>
        <w:rFonts w:ascii="Arial" w:hAnsi="Arial" w:cs="Arial"/>
        <w:b/>
        <w:sz w:val="24"/>
        <w:szCs w:val="24"/>
      </w:rPr>
      <w:t>TCVN</w:t>
    </w:r>
    <w:r w:rsidR="00111E20">
      <w:rPr>
        <w:rFonts w:ascii="Arial" w:hAnsi="Arial" w:cs="Arial"/>
        <w:b/>
        <w:sz w:val="24"/>
        <w:szCs w:val="24"/>
      </w:rPr>
      <w:t xml:space="preserve"> 12511</w:t>
    </w:r>
    <w:r w:rsidRPr="004D3166">
      <w:rPr>
        <w:rFonts w:ascii="Arial" w:hAnsi="Arial" w:cs="Arial"/>
        <w:b/>
        <w:sz w:val="24"/>
        <w:szCs w:val="24"/>
      </w:rPr>
      <w:t>:201</w:t>
    </w:r>
    <w:r w:rsidR="00EE5A34">
      <w:rPr>
        <w:rFonts w:ascii="Arial" w:hAnsi="Arial" w:cs="Arial"/>
        <w:b/>
        <w:sz w:val="24"/>
        <w:szCs w:val="24"/>
      </w:rPr>
      <w:t>8</w:t>
    </w:r>
  </w:p>
  <w:p w:rsidR="006A0E04" w:rsidRDefault="006A0E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C46"/>
    <w:multiLevelType w:val="multilevel"/>
    <w:tmpl w:val="646CE046"/>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cs=".VnTime"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VnTime"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VnTime"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
    <w:nsid w:val="08D63AAB"/>
    <w:multiLevelType w:val="hybridMultilevel"/>
    <w:tmpl w:val="96BAD70C"/>
    <w:lvl w:ilvl="0" w:tplc="61EAE8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1D4078"/>
    <w:multiLevelType w:val="hybridMultilevel"/>
    <w:tmpl w:val="EF321A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E0B4C6C"/>
    <w:multiLevelType w:val="hybridMultilevel"/>
    <w:tmpl w:val="D9227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mirrorMargins/>
  <w:hideSpellingErrors/>
  <w:defaultTabStop w:val="720"/>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FC2"/>
    <w:rsid w:val="000005BE"/>
    <w:rsid w:val="00003618"/>
    <w:rsid w:val="00006552"/>
    <w:rsid w:val="00007831"/>
    <w:rsid w:val="00010902"/>
    <w:rsid w:val="00013658"/>
    <w:rsid w:val="00014EB7"/>
    <w:rsid w:val="00016C5F"/>
    <w:rsid w:val="0002076B"/>
    <w:rsid w:val="0002098B"/>
    <w:rsid w:val="00020F67"/>
    <w:rsid w:val="000218D1"/>
    <w:rsid w:val="00022049"/>
    <w:rsid w:val="00023A3C"/>
    <w:rsid w:val="00026001"/>
    <w:rsid w:val="000266B2"/>
    <w:rsid w:val="00030B4E"/>
    <w:rsid w:val="00030C0B"/>
    <w:rsid w:val="00032B2B"/>
    <w:rsid w:val="0003485C"/>
    <w:rsid w:val="00035E33"/>
    <w:rsid w:val="000360E2"/>
    <w:rsid w:val="00036913"/>
    <w:rsid w:val="00036EB1"/>
    <w:rsid w:val="000370DA"/>
    <w:rsid w:val="00040AB2"/>
    <w:rsid w:val="0004181F"/>
    <w:rsid w:val="000432D7"/>
    <w:rsid w:val="000433B2"/>
    <w:rsid w:val="000438F0"/>
    <w:rsid w:val="000440D7"/>
    <w:rsid w:val="00046580"/>
    <w:rsid w:val="0004768C"/>
    <w:rsid w:val="00050DC5"/>
    <w:rsid w:val="000532E4"/>
    <w:rsid w:val="00053AAB"/>
    <w:rsid w:val="00055767"/>
    <w:rsid w:val="0005697E"/>
    <w:rsid w:val="0005699A"/>
    <w:rsid w:val="00057397"/>
    <w:rsid w:val="0006230F"/>
    <w:rsid w:val="000626FE"/>
    <w:rsid w:val="0006316F"/>
    <w:rsid w:val="00063FFA"/>
    <w:rsid w:val="00065FDA"/>
    <w:rsid w:val="0007045B"/>
    <w:rsid w:val="00070F9C"/>
    <w:rsid w:val="000713FD"/>
    <w:rsid w:val="00071AB0"/>
    <w:rsid w:val="00072282"/>
    <w:rsid w:val="00076EB0"/>
    <w:rsid w:val="000777D1"/>
    <w:rsid w:val="00077D1D"/>
    <w:rsid w:val="00082BC3"/>
    <w:rsid w:val="00086C09"/>
    <w:rsid w:val="00091374"/>
    <w:rsid w:val="00091D38"/>
    <w:rsid w:val="00091DD4"/>
    <w:rsid w:val="0009247C"/>
    <w:rsid w:val="000924B8"/>
    <w:rsid w:val="000948B5"/>
    <w:rsid w:val="00096379"/>
    <w:rsid w:val="00096FB8"/>
    <w:rsid w:val="00096FED"/>
    <w:rsid w:val="00097853"/>
    <w:rsid w:val="000A0D9C"/>
    <w:rsid w:val="000A1685"/>
    <w:rsid w:val="000A19A6"/>
    <w:rsid w:val="000A48EE"/>
    <w:rsid w:val="000A57DA"/>
    <w:rsid w:val="000A650D"/>
    <w:rsid w:val="000A66AB"/>
    <w:rsid w:val="000A7FD2"/>
    <w:rsid w:val="000B0000"/>
    <w:rsid w:val="000B1914"/>
    <w:rsid w:val="000B1B4F"/>
    <w:rsid w:val="000B1C5A"/>
    <w:rsid w:val="000B436C"/>
    <w:rsid w:val="000B515E"/>
    <w:rsid w:val="000B6CF0"/>
    <w:rsid w:val="000B7E8C"/>
    <w:rsid w:val="000B7F5A"/>
    <w:rsid w:val="000C1FEA"/>
    <w:rsid w:val="000C27E0"/>
    <w:rsid w:val="000C291C"/>
    <w:rsid w:val="000C5C4B"/>
    <w:rsid w:val="000C6CBB"/>
    <w:rsid w:val="000C77B8"/>
    <w:rsid w:val="000D0ECA"/>
    <w:rsid w:val="000D2F0B"/>
    <w:rsid w:val="000D3817"/>
    <w:rsid w:val="000D53ED"/>
    <w:rsid w:val="000D68F8"/>
    <w:rsid w:val="000D6F5F"/>
    <w:rsid w:val="000D7180"/>
    <w:rsid w:val="000D7EA9"/>
    <w:rsid w:val="000E0126"/>
    <w:rsid w:val="000E03EB"/>
    <w:rsid w:val="000E18CF"/>
    <w:rsid w:val="000E3D59"/>
    <w:rsid w:val="000E4F2E"/>
    <w:rsid w:val="000E50A8"/>
    <w:rsid w:val="000E5602"/>
    <w:rsid w:val="000E62C8"/>
    <w:rsid w:val="000E6366"/>
    <w:rsid w:val="000F010C"/>
    <w:rsid w:val="000F1CA9"/>
    <w:rsid w:val="000F241A"/>
    <w:rsid w:val="000F5B70"/>
    <w:rsid w:val="001011B0"/>
    <w:rsid w:val="00101E75"/>
    <w:rsid w:val="001023CD"/>
    <w:rsid w:val="001039A6"/>
    <w:rsid w:val="00103CF2"/>
    <w:rsid w:val="001046A8"/>
    <w:rsid w:val="0010787E"/>
    <w:rsid w:val="00107C5B"/>
    <w:rsid w:val="00111E20"/>
    <w:rsid w:val="001175E0"/>
    <w:rsid w:val="0012043F"/>
    <w:rsid w:val="00122510"/>
    <w:rsid w:val="00123E7E"/>
    <w:rsid w:val="00124CE7"/>
    <w:rsid w:val="00125D2C"/>
    <w:rsid w:val="00126F22"/>
    <w:rsid w:val="00127037"/>
    <w:rsid w:val="00130387"/>
    <w:rsid w:val="00130852"/>
    <w:rsid w:val="001326E4"/>
    <w:rsid w:val="0013332D"/>
    <w:rsid w:val="00135912"/>
    <w:rsid w:val="00135BFC"/>
    <w:rsid w:val="001371A8"/>
    <w:rsid w:val="00137638"/>
    <w:rsid w:val="00140514"/>
    <w:rsid w:val="00142A7F"/>
    <w:rsid w:val="00143938"/>
    <w:rsid w:val="00143FF6"/>
    <w:rsid w:val="00144936"/>
    <w:rsid w:val="00150099"/>
    <w:rsid w:val="001518E5"/>
    <w:rsid w:val="001539B5"/>
    <w:rsid w:val="00153CD5"/>
    <w:rsid w:val="00157653"/>
    <w:rsid w:val="00160F3D"/>
    <w:rsid w:val="0016334E"/>
    <w:rsid w:val="00163C36"/>
    <w:rsid w:val="001642D8"/>
    <w:rsid w:val="0016433F"/>
    <w:rsid w:val="00164A85"/>
    <w:rsid w:val="00164F46"/>
    <w:rsid w:val="001666E1"/>
    <w:rsid w:val="00171CA9"/>
    <w:rsid w:val="00172847"/>
    <w:rsid w:val="00172E91"/>
    <w:rsid w:val="001734CD"/>
    <w:rsid w:val="0017483D"/>
    <w:rsid w:val="0017656A"/>
    <w:rsid w:val="001767D1"/>
    <w:rsid w:val="0018142D"/>
    <w:rsid w:val="00182B8E"/>
    <w:rsid w:val="001833F1"/>
    <w:rsid w:val="00184503"/>
    <w:rsid w:val="00191101"/>
    <w:rsid w:val="0019154D"/>
    <w:rsid w:val="00192CA9"/>
    <w:rsid w:val="001938A1"/>
    <w:rsid w:val="0019461B"/>
    <w:rsid w:val="0019658E"/>
    <w:rsid w:val="00196C2F"/>
    <w:rsid w:val="00196EF5"/>
    <w:rsid w:val="001972BC"/>
    <w:rsid w:val="001A20EC"/>
    <w:rsid w:val="001A304D"/>
    <w:rsid w:val="001A3CC9"/>
    <w:rsid w:val="001A3EE5"/>
    <w:rsid w:val="001A5174"/>
    <w:rsid w:val="001A53E5"/>
    <w:rsid w:val="001A6990"/>
    <w:rsid w:val="001A72F4"/>
    <w:rsid w:val="001B0E6E"/>
    <w:rsid w:val="001B20F0"/>
    <w:rsid w:val="001B411D"/>
    <w:rsid w:val="001C2214"/>
    <w:rsid w:val="001C3A07"/>
    <w:rsid w:val="001C5C63"/>
    <w:rsid w:val="001D037D"/>
    <w:rsid w:val="001D04ED"/>
    <w:rsid w:val="001D0B6B"/>
    <w:rsid w:val="001D2232"/>
    <w:rsid w:val="001D3464"/>
    <w:rsid w:val="001D3BF8"/>
    <w:rsid w:val="001D4AAD"/>
    <w:rsid w:val="001D6783"/>
    <w:rsid w:val="001D7409"/>
    <w:rsid w:val="001D7518"/>
    <w:rsid w:val="001E081E"/>
    <w:rsid w:val="001E2B93"/>
    <w:rsid w:val="001E4669"/>
    <w:rsid w:val="001E538C"/>
    <w:rsid w:val="001E6262"/>
    <w:rsid w:val="001E66A3"/>
    <w:rsid w:val="001E6F76"/>
    <w:rsid w:val="001F38E2"/>
    <w:rsid w:val="001F3B56"/>
    <w:rsid w:val="001F4BAD"/>
    <w:rsid w:val="001F4EB5"/>
    <w:rsid w:val="001F5CDE"/>
    <w:rsid w:val="001F66E8"/>
    <w:rsid w:val="00200D8B"/>
    <w:rsid w:val="00201037"/>
    <w:rsid w:val="00201A90"/>
    <w:rsid w:val="00201B20"/>
    <w:rsid w:val="002026E9"/>
    <w:rsid w:val="00202AC5"/>
    <w:rsid w:val="00202DA0"/>
    <w:rsid w:val="002063DC"/>
    <w:rsid w:val="0020646B"/>
    <w:rsid w:val="002072DD"/>
    <w:rsid w:val="00207937"/>
    <w:rsid w:val="00210A45"/>
    <w:rsid w:val="00211C47"/>
    <w:rsid w:val="00212BA6"/>
    <w:rsid w:val="00213AE1"/>
    <w:rsid w:val="00214443"/>
    <w:rsid w:val="00215ED8"/>
    <w:rsid w:val="00217234"/>
    <w:rsid w:val="00220E1F"/>
    <w:rsid w:val="00222F6F"/>
    <w:rsid w:val="00223980"/>
    <w:rsid w:val="00224924"/>
    <w:rsid w:val="002263A5"/>
    <w:rsid w:val="00226B92"/>
    <w:rsid w:val="002275FC"/>
    <w:rsid w:val="00231784"/>
    <w:rsid w:val="0023243C"/>
    <w:rsid w:val="00233F6D"/>
    <w:rsid w:val="00236915"/>
    <w:rsid w:val="00246CC3"/>
    <w:rsid w:val="00247853"/>
    <w:rsid w:val="00247CD9"/>
    <w:rsid w:val="002502FA"/>
    <w:rsid w:val="002513FF"/>
    <w:rsid w:val="002518C9"/>
    <w:rsid w:val="00251F87"/>
    <w:rsid w:val="00253E4B"/>
    <w:rsid w:val="00254866"/>
    <w:rsid w:val="00256DFA"/>
    <w:rsid w:val="00260FCC"/>
    <w:rsid w:val="00261C46"/>
    <w:rsid w:val="002634EA"/>
    <w:rsid w:val="002640DB"/>
    <w:rsid w:val="00265B4F"/>
    <w:rsid w:val="00265DB4"/>
    <w:rsid w:val="00266CBC"/>
    <w:rsid w:val="00266E3A"/>
    <w:rsid w:val="002708C7"/>
    <w:rsid w:val="00270C9F"/>
    <w:rsid w:val="00271EB6"/>
    <w:rsid w:val="00273E7F"/>
    <w:rsid w:val="0027443E"/>
    <w:rsid w:val="00275C05"/>
    <w:rsid w:val="00276608"/>
    <w:rsid w:val="00276D67"/>
    <w:rsid w:val="00276F16"/>
    <w:rsid w:val="00277565"/>
    <w:rsid w:val="00277A9D"/>
    <w:rsid w:val="00277D29"/>
    <w:rsid w:val="00280377"/>
    <w:rsid w:val="002823D5"/>
    <w:rsid w:val="00282690"/>
    <w:rsid w:val="00282773"/>
    <w:rsid w:val="002828C9"/>
    <w:rsid w:val="0028501C"/>
    <w:rsid w:val="00285E3B"/>
    <w:rsid w:val="002868E7"/>
    <w:rsid w:val="00291A25"/>
    <w:rsid w:val="00291F33"/>
    <w:rsid w:val="002964A9"/>
    <w:rsid w:val="002A046E"/>
    <w:rsid w:val="002A3839"/>
    <w:rsid w:val="002A3ABA"/>
    <w:rsid w:val="002A66E7"/>
    <w:rsid w:val="002A7B4D"/>
    <w:rsid w:val="002B0933"/>
    <w:rsid w:val="002B13E3"/>
    <w:rsid w:val="002B18F9"/>
    <w:rsid w:val="002B19F5"/>
    <w:rsid w:val="002B2EDE"/>
    <w:rsid w:val="002C1270"/>
    <w:rsid w:val="002C1F09"/>
    <w:rsid w:val="002C25D0"/>
    <w:rsid w:val="002C2C80"/>
    <w:rsid w:val="002C41E9"/>
    <w:rsid w:val="002C64AF"/>
    <w:rsid w:val="002C6E3F"/>
    <w:rsid w:val="002D02B7"/>
    <w:rsid w:val="002D03B7"/>
    <w:rsid w:val="002D073D"/>
    <w:rsid w:val="002D1BC8"/>
    <w:rsid w:val="002D43A9"/>
    <w:rsid w:val="002D5626"/>
    <w:rsid w:val="002E0F45"/>
    <w:rsid w:val="002E10E0"/>
    <w:rsid w:val="002E291F"/>
    <w:rsid w:val="002E485F"/>
    <w:rsid w:val="002E5454"/>
    <w:rsid w:val="002E5FC2"/>
    <w:rsid w:val="002E66EF"/>
    <w:rsid w:val="002F0929"/>
    <w:rsid w:val="002F2D8B"/>
    <w:rsid w:val="002F3852"/>
    <w:rsid w:val="002F4A3A"/>
    <w:rsid w:val="002F4BD6"/>
    <w:rsid w:val="002F6A34"/>
    <w:rsid w:val="002F6E33"/>
    <w:rsid w:val="002F6F29"/>
    <w:rsid w:val="002F789B"/>
    <w:rsid w:val="003021CC"/>
    <w:rsid w:val="003028E7"/>
    <w:rsid w:val="00302E3E"/>
    <w:rsid w:val="00304596"/>
    <w:rsid w:val="003059EB"/>
    <w:rsid w:val="00306884"/>
    <w:rsid w:val="00306B11"/>
    <w:rsid w:val="00311DF5"/>
    <w:rsid w:val="0031242F"/>
    <w:rsid w:val="00312C5B"/>
    <w:rsid w:val="00312FFD"/>
    <w:rsid w:val="003130F2"/>
    <w:rsid w:val="003138AB"/>
    <w:rsid w:val="003156BE"/>
    <w:rsid w:val="00315AB1"/>
    <w:rsid w:val="00316F2A"/>
    <w:rsid w:val="003206F6"/>
    <w:rsid w:val="00321E88"/>
    <w:rsid w:val="003220CC"/>
    <w:rsid w:val="00323077"/>
    <w:rsid w:val="00323645"/>
    <w:rsid w:val="00324B05"/>
    <w:rsid w:val="00335743"/>
    <w:rsid w:val="003361FE"/>
    <w:rsid w:val="0033678D"/>
    <w:rsid w:val="00343FF1"/>
    <w:rsid w:val="0034407D"/>
    <w:rsid w:val="00344EFB"/>
    <w:rsid w:val="0034569B"/>
    <w:rsid w:val="003520FD"/>
    <w:rsid w:val="0035454B"/>
    <w:rsid w:val="0035554C"/>
    <w:rsid w:val="00355E2B"/>
    <w:rsid w:val="00357D79"/>
    <w:rsid w:val="003600B8"/>
    <w:rsid w:val="00360761"/>
    <w:rsid w:val="00361155"/>
    <w:rsid w:val="00362EBB"/>
    <w:rsid w:val="00365615"/>
    <w:rsid w:val="00365B6D"/>
    <w:rsid w:val="00367245"/>
    <w:rsid w:val="003748A0"/>
    <w:rsid w:val="00374A51"/>
    <w:rsid w:val="003753FA"/>
    <w:rsid w:val="0037559B"/>
    <w:rsid w:val="0037725B"/>
    <w:rsid w:val="00380972"/>
    <w:rsid w:val="0038215D"/>
    <w:rsid w:val="00382715"/>
    <w:rsid w:val="00383BAA"/>
    <w:rsid w:val="00386DA3"/>
    <w:rsid w:val="00387D27"/>
    <w:rsid w:val="00390234"/>
    <w:rsid w:val="003A15E5"/>
    <w:rsid w:val="003A1C07"/>
    <w:rsid w:val="003A61BF"/>
    <w:rsid w:val="003A68E3"/>
    <w:rsid w:val="003B09FB"/>
    <w:rsid w:val="003B173E"/>
    <w:rsid w:val="003B1DA5"/>
    <w:rsid w:val="003B224A"/>
    <w:rsid w:val="003B5451"/>
    <w:rsid w:val="003B64CD"/>
    <w:rsid w:val="003B6F9B"/>
    <w:rsid w:val="003C0B36"/>
    <w:rsid w:val="003C1E48"/>
    <w:rsid w:val="003C2856"/>
    <w:rsid w:val="003C4735"/>
    <w:rsid w:val="003C53DB"/>
    <w:rsid w:val="003C6D0B"/>
    <w:rsid w:val="003D01D8"/>
    <w:rsid w:val="003D0740"/>
    <w:rsid w:val="003D07B1"/>
    <w:rsid w:val="003D28A0"/>
    <w:rsid w:val="003D3B4C"/>
    <w:rsid w:val="003D5A37"/>
    <w:rsid w:val="003D78CD"/>
    <w:rsid w:val="003E0283"/>
    <w:rsid w:val="003E23E0"/>
    <w:rsid w:val="003E2E65"/>
    <w:rsid w:val="003E2FA7"/>
    <w:rsid w:val="003E527F"/>
    <w:rsid w:val="003E7FD8"/>
    <w:rsid w:val="003F057F"/>
    <w:rsid w:val="003F25FB"/>
    <w:rsid w:val="003F31FE"/>
    <w:rsid w:val="00400594"/>
    <w:rsid w:val="00400E01"/>
    <w:rsid w:val="004028CE"/>
    <w:rsid w:val="004039BE"/>
    <w:rsid w:val="00403BA7"/>
    <w:rsid w:val="00405742"/>
    <w:rsid w:val="00406CC6"/>
    <w:rsid w:val="004133F6"/>
    <w:rsid w:val="004140DC"/>
    <w:rsid w:val="00414828"/>
    <w:rsid w:val="00416F2B"/>
    <w:rsid w:val="00422C82"/>
    <w:rsid w:val="00423180"/>
    <w:rsid w:val="004243D8"/>
    <w:rsid w:val="0042508C"/>
    <w:rsid w:val="00425BF6"/>
    <w:rsid w:val="00426156"/>
    <w:rsid w:val="004263CE"/>
    <w:rsid w:val="004267A6"/>
    <w:rsid w:val="0042716E"/>
    <w:rsid w:val="0043153C"/>
    <w:rsid w:val="00433896"/>
    <w:rsid w:val="00433F9B"/>
    <w:rsid w:val="004346CE"/>
    <w:rsid w:val="00434E67"/>
    <w:rsid w:val="0043573A"/>
    <w:rsid w:val="004444CB"/>
    <w:rsid w:val="00444789"/>
    <w:rsid w:val="00447290"/>
    <w:rsid w:val="0045208F"/>
    <w:rsid w:val="00452A25"/>
    <w:rsid w:val="00453AB9"/>
    <w:rsid w:val="004551F2"/>
    <w:rsid w:val="00455AB2"/>
    <w:rsid w:val="00455E79"/>
    <w:rsid w:val="00457E60"/>
    <w:rsid w:val="00460520"/>
    <w:rsid w:val="004610CE"/>
    <w:rsid w:val="004622FD"/>
    <w:rsid w:val="00462C3C"/>
    <w:rsid w:val="0046490D"/>
    <w:rsid w:val="00464C9D"/>
    <w:rsid w:val="00464ED6"/>
    <w:rsid w:val="00465CC5"/>
    <w:rsid w:val="00466AFE"/>
    <w:rsid w:val="00466BB2"/>
    <w:rsid w:val="004670CF"/>
    <w:rsid w:val="00471870"/>
    <w:rsid w:val="00473F33"/>
    <w:rsid w:val="00474052"/>
    <w:rsid w:val="00474518"/>
    <w:rsid w:val="00475A8D"/>
    <w:rsid w:val="00476903"/>
    <w:rsid w:val="0047733F"/>
    <w:rsid w:val="00481E8C"/>
    <w:rsid w:val="00485D01"/>
    <w:rsid w:val="004924A7"/>
    <w:rsid w:val="00493683"/>
    <w:rsid w:val="00494110"/>
    <w:rsid w:val="0049792D"/>
    <w:rsid w:val="004A2177"/>
    <w:rsid w:val="004A768D"/>
    <w:rsid w:val="004B0136"/>
    <w:rsid w:val="004B1895"/>
    <w:rsid w:val="004B1E0B"/>
    <w:rsid w:val="004B31CA"/>
    <w:rsid w:val="004B4DFA"/>
    <w:rsid w:val="004B690B"/>
    <w:rsid w:val="004B6CB4"/>
    <w:rsid w:val="004B7B52"/>
    <w:rsid w:val="004C153C"/>
    <w:rsid w:val="004C1B05"/>
    <w:rsid w:val="004C3D23"/>
    <w:rsid w:val="004C4A56"/>
    <w:rsid w:val="004C5188"/>
    <w:rsid w:val="004C5EC0"/>
    <w:rsid w:val="004C693E"/>
    <w:rsid w:val="004D1084"/>
    <w:rsid w:val="004D137E"/>
    <w:rsid w:val="004D21BA"/>
    <w:rsid w:val="004D259B"/>
    <w:rsid w:val="004D25A6"/>
    <w:rsid w:val="004D281B"/>
    <w:rsid w:val="004D2E2C"/>
    <w:rsid w:val="004D3166"/>
    <w:rsid w:val="004D4056"/>
    <w:rsid w:val="004D485D"/>
    <w:rsid w:val="004D7F6F"/>
    <w:rsid w:val="004E12B4"/>
    <w:rsid w:val="004E1F0C"/>
    <w:rsid w:val="004E2580"/>
    <w:rsid w:val="004E3B6E"/>
    <w:rsid w:val="004E4271"/>
    <w:rsid w:val="004E4C60"/>
    <w:rsid w:val="004F1DB9"/>
    <w:rsid w:val="004F3FBC"/>
    <w:rsid w:val="004F41A8"/>
    <w:rsid w:val="004F4821"/>
    <w:rsid w:val="004F5632"/>
    <w:rsid w:val="00500522"/>
    <w:rsid w:val="0050144E"/>
    <w:rsid w:val="00502FC7"/>
    <w:rsid w:val="00505377"/>
    <w:rsid w:val="005071D3"/>
    <w:rsid w:val="00510B16"/>
    <w:rsid w:val="00510BB7"/>
    <w:rsid w:val="0051111A"/>
    <w:rsid w:val="00511652"/>
    <w:rsid w:val="005116B5"/>
    <w:rsid w:val="005140E4"/>
    <w:rsid w:val="005159F0"/>
    <w:rsid w:val="0052002D"/>
    <w:rsid w:val="005300B4"/>
    <w:rsid w:val="00534ED2"/>
    <w:rsid w:val="005373F2"/>
    <w:rsid w:val="00540184"/>
    <w:rsid w:val="00540FA9"/>
    <w:rsid w:val="00542423"/>
    <w:rsid w:val="00544723"/>
    <w:rsid w:val="005474FA"/>
    <w:rsid w:val="005479D0"/>
    <w:rsid w:val="00550DB7"/>
    <w:rsid w:val="0056270A"/>
    <w:rsid w:val="00562D51"/>
    <w:rsid w:val="00564A2A"/>
    <w:rsid w:val="00564BDD"/>
    <w:rsid w:val="00566A6C"/>
    <w:rsid w:val="005732B8"/>
    <w:rsid w:val="0057672C"/>
    <w:rsid w:val="005772EE"/>
    <w:rsid w:val="005777A7"/>
    <w:rsid w:val="00581D71"/>
    <w:rsid w:val="00582A05"/>
    <w:rsid w:val="00582B86"/>
    <w:rsid w:val="00582BA1"/>
    <w:rsid w:val="00585D76"/>
    <w:rsid w:val="00586FA5"/>
    <w:rsid w:val="0058772A"/>
    <w:rsid w:val="0059016B"/>
    <w:rsid w:val="00590939"/>
    <w:rsid w:val="0059139B"/>
    <w:rsid w:val="00591AFD"/>
    <w:rsid w:val="005947DF"/>
    <w:rsid w:val="00596EDC"/>
    <w:rsid w:val="00596F87"/>
    <w:rsid w:val="005970CA"/>
    <w:rsid w:val="00597394"/>
    <w:rsid w:val="005A0263"/>
    <w:rsid w:val="005A3C47"/>
    <w:rsid w:val="005A619F"/>
    <w:rsid w:val="005B0025"/>
    <w:rsid w:val="005B1F01"/>
    <w:rsid w:val="005B3247"/>
    <w:rsid w:val="005B3F2D"/>
    <w:rsid w:val="005B47A7"/>
    <w:rsid w:val="005B6DAC"/>
    <w:rsid w:val="005C3E1B"/>
    <w:rsid w:val="005C6E78"/>
    <w:rsid w:val="005D026F"/>
    <w:rsid w:val="005D0DE4"/>
    <w:rsid w:val="005D2CB9"/>
    <w:rsid w:val="005D2F10"/>
    <w:rsid w:val="005D404F"/>
    <w:rsid w:val="005D554C"/>
    <w:rsid w:val="005D6B01"/>
    <w:rsid w:val="005E0A60"/>
    <w:rsid w:val="005E22D3"/>
    <w:rsid w:val="005E28AE"/>
    <w:rsid w:val="005E2D91"/>
    <w:rsid w:val="005E3032"/>
    <w:rsid w:val="005E6636"/>
    <w:rsid w:val="005E72E2"/>
    <w:rsid w:val="005F01AA"/>
    <w:rsid w:val="005F201D"/>
    <w:rsid w:val="005F3897"/>
    <w:rsid w:val="005F7270"/>
    <w:rsid w:val="0060093D"/>
    <w:rsid w:val="00601FD3"/>
    <w:rsid w:val="00604B51"/>
    <w:rsid w:val="0060558C"/>
    <w:rsid w:val="00605F96"/>
    <w:rsid w:val="0060603C"/>
    <w:rsid w:val="006078C5"/>
    <w:rsid w:val="00614FF2"/>
    <w:rsid w:val="006150C3"/>
    <w:rsid w:val="00615355"/>
    <w:rsid w:val="00616F19"/>
    <w:rsid w:val="0061751D"/>
    <w:rsid w:val="0061780E"/>
    <w:rsid w:val="00617C2C"/>
    <w:rsid w:val="0062144B"/>
    <w:rsid w:val="006224DE"/>
    <w:rsid w:val="00624702"/>
    <w:rsid w:val="00624C4C"/>
    <w:rsid w:val="00625293"/>
    <w:rsid w:val="00626CD4"/>
    <w:rsid w:val="00636292"/>
    <w:rsid w:val="00637F81"/>
    <w:rsid w:val="006412C6"/>
    <w:rsid w:val="00643722"/>
    <w:rsid w:val="00645CAF"/>
    <w:rsid w:val="00646074"/>
    <w:rsid w:val="00646633"/>
    <w:rsid w:val="00646DB6"/>
    <w:rsid w:val="006476E3"/>
    <w:rsid w:val="00647EE7"/>
    <w:rsid w:val="006531CB"/>
    <w:rsid w:val="0065382C"/>
    <w:rsid w:val="00653EF7"/>
    <w:rsid w:val="0065571C"/>
    <w:rsid w:val="0066162D"/>
    <w:rsid w:val="006650D0"/>
    <w:rsid w:val="00666D5B"/>
    <w:rsid w:val="00670665"/>
    <w:rsid w:val="006710AF"/>
    <w:rsid w:val="00672B6E"/>
    <w:rsid w:val="00673AA1"/>
    <w:rsid w:val="0067664F"/>
    <w:rsid w:val="00676E7F"/>
    <w:rsid w:val="00680401"/>
    <w:rsid w:val="00680EFC"/>
    <w:rsid w:val="00682F2E"/>
    <w:rsid w:val="006902F2"/>
    <w:rsid w:val="00690F8B"/>
    <w:rsid w:val="006934C0"/>
    <w:rsid w:val="006943BB"/>
    <w:rsid w:val="0069446C"/>
    <w:rsid w:val="00694D5A"/>
    <w:rsid w:val="006955D4"/>
    <w:rsid w:val="00697821"/>
    <w:rsid w:val="006A0E04"/>
    <w:rsid w:val="006A0FED"/>
    <w:rsid w:val="006A161A"/>
    <w:rsid w:val="006A25E6"/>
    <w:rsid w:val="006A2D87"/>
    <w:rsid w:val="006A412A"/>
    <w:rsid w:val="006A46DB"/>
    <w:rsid w:val="006A470B"/>
    <w:rsid w:val="006B0251"/>
    <w:rsid w:val="006B046B"/>
    <w:rsid w:val="006B0758"/>
    <w:rsid w:val="006B10C7"/>
    <w:rsid w:val="006B436E"/>
    <w:rsid w:val="006B45CD"/>
    <w:rsid w:val="006B64FB"/>
    <w:rsid w:val="006B6B46"/>
    <w:rsid w:val="006C1107"/>
    <w:rsid w:val="006C1671"/>
    <w:rsid w:val="006C26ED"/>
    <w:rsid w:val="006C41FC"/>
    <w:rsid w:val="006C4FE2"/>
    <w:rsid w:val="006C7AC0"/>
    <w:rsid w:val="006D0B58"/>
    <w:rsid w:val="006D1192"/>
    <w:rsid w:val="006D1691"/>
    <w:rsid w:val="006D399F"/>
    <w:rsid w:val="006D3CA7"/>
    <w:rsid w:val="006D4BB7"/>
    <w:rsid w:val="006D508F"/>
    <w:rsid w:val="006D5178"/>
    <w:rsid w:val="006D5361"/>
    <w:rsid w:val="006D5BF8"/>
    <w:rsid w:val="006D6A8E"/>
    <w:rsid w:val="006E23C0"/>
    <w:rsid w:val="006E263E"/>
    <w:rsid w:val="006E2DFD"/>
    <w:rsid w:val="006E3807"/>
    <w:rsid w:val="006E4D40"/>
    <w:rsid w:val="006E5689"/>
    <w:rsid w:val="006E5AD7"/>
    <w:rsid w:val="006E7138"/>
    <w:rsid w:val="006F0863"/>
    <w:rsid w:val="006F0DB4"/>
    <w:rsid w:val="006F0E33"/>
    <w:rsid w:val="006F1CD2"/>
    <w:rsid w:val="006F2AC2"/>
    <w:rsid w:val="006F6215"/>
    <w:rsid w:val="006F666A"/>
    <w:rsid w:val="00700B4D"/>
    <w:rsid w:val="00700F61"/>
    <w:rsid w:val="00702432"/>
    <w:rsid w:val="00703348"/>
    <w:rsid w:val="007036E1"/>
    <w:rsid w:val="00705223"/>
    <w:rsid w:val="00705643"/>
    <w:rsid w:val="007056E6"/>
    <w:rsid w:val="00706277"/>
    <w:rsid w:val="00710538"/>
    <w:rsid w:val="007112B9"/>
    <w:rsid w:val="007121AA"/>
    <w:rsid w:val="00712C47"/>
    <w:rsid w:val="007137CF"/>
    <w:rsid w:val="00713F16"/>
    <w:rsid w:val="00716774"/>
    <w:rsid w:val="00717AD1"/>
    <w:rsid w:val="007208EB"/>
    <w:rsid w:val="00722487"/>
    <w:rsid w:val="007240B6"/>
    <w:rsid w:val="007247B0"/>
    <w:rsid w:val="00724DFD"/>
    <w:rsid w:val="00724F59"/>
    <w:rsid w:val="00725372"/>
    <w:rsid w:val="00725B80"/>
    <w:rsid w:val="00730819"/>
    <w:rsid w:val="0073082A"/>
    <w:rsid w:val="00731A7F"/>
    <w:rsid w:val="00732C07"/>
    <w:rsid w:val="007335DE"/>
    <w:rsid w:val="00735217"/>
    <w:rsid w:val="00735DFF"/>
    <w:rsid w:val="00736C01"/>
    <w:rsid w:val="00736C49"/>
    <w:rsid w:val="007375A2"/>
    <w:rsid w:val="00742137"/>
    <w:rsid w:val="00745877"/>
    <w:rsid w:val="007473EC"/>
    <w:rsid w:val="007475F6"/>
    <w:rsid w:val="0075025F"/>
    <w:rsid w:val="0075055C"/>
    <w:rsid w:val="00754758"/>
    <w:rsid w:val="00756A70"/>
    <w:rsid w:val="007575DB"/>
    <w:rsid w:val="00760A4C"/>
    <w:rsid w:val="00766530"/>
    <w:rsid w:val="00766D39"/>
    <w:rsid w:val="00767460"/>
    <w:rsid w:val="0076789A"/>
    <w:rsid w:val="00771C62"/>
    <w:rsid w:val="007726A2"/>
    <w:rsid w:val="007726DC"/>
    <w:rsid w:val="00772EE0"/>
    <w:rsid w:val="007737B7"/>
    <w:rsid w:val="00775080"/>
    <w:rsid w:val="007759C1"/>
    <w:rsid w:val="00776B14"/>
    <w:rsid w:val="00780C50"/>
    <w:rsid w:val="00782094"/>
    <w:rsid w:val="0078214F"/>
    <w:rsid w:val="007825FD"/>
    <w:rsid w:val="00782936"/>
    <w:rsid w:val="007842F6"/>
    <w:rsid w:val="007847F6"/>
    <w:rsid w:val="00785DF6"/>
    <w:rsid w:val="00787600"/>
    <w:rsid w:val="0079071E"/>
    <w:rsid w:val="00790E8E"/>
    <w:rsid w:val="007929D5"/>
    <w:rsid w:val="00793706"/>
    <w:rsid w:val="00796229"/>
    <w:rsid w:val="00796854"/>
    <w:rsid w:val="00796AFF"/>
    <w:rsid w:val="0079758B"/>
    <w:rsid w:val="007A031E"/>
    <w:rsid w:val="007A1DD4"/>
    <w:rsid w:val="007A456B"/>
    <w:rsid w:val="007A48FD"/>
    <w:rsid w:val="007B140E"/>
    <w:rsid w:val="007B35B1"/>
    <w:rsid w:val="007B69C2"/>
    <w:rsid w:val="007C07E2"/>
    <w:rsid w:val="007C228A"/>
    <w:rsid w:val="007C7D8E"/>
    <w:rsid w:val="007C7E7D"/>
    <w:rsid w:val="007D5599"/>
    <w:rsid w:val="007D6DD0"/>
    <w:rsid w:val="007E258B"/>
    <w:rsid w:val="007E3C8D"/>
    <w:rsid w:val="007E3F4A"/>
    <w:rsid w:val="007E66DE"/>
    <w:rsid w:val="007E68C2"/>
    <w:rsid w:val="007F0CBA"/>
    <w:rsid w:val="007F1409"/>
    <w:rsid w:val="007F21B9"/>
    <w:rsid w:val="007F5F2C"/>
    <w:rsid w:val="007F71B5"/>
    <w:rsid w:val="007F79B2"/>
    <w:rsid w:val="0080078A"/>
    <w:rsid w:val="00800791"/>
    <w:rsid w:val="008017B8"/>
    <w:rsid w:val="00806D8E"/>
    <w:rsid w:val="00807CB5"/>
    <w:rsid w:val="00810F8A"/>
    <w:rsid w:val="00812987"/>
    <w:rsid w:val="008129E4"/>
    <w:rsid w:val="00813838"/>
    <w:rsid w:val="0081653B"/>
    <w:rsid w:val="00816604"/>
    <w:rsid w:val="00816966"/>
    <w:rsid w:val="008207C8"/>
    <w:rsid w:val="00822FBB"/>
    <w:rsid w:val="00823FD5"/>
    <w:rsid w:val="00826032"/>
    <w:rsid w:val="008262E2"/>
    <w:rsid w:val="0082749D"/>
    <w:rsid w:val="0083084F"/>
    <w:rsid w:val="008336C1"/>
    <w:rsid w:val="00833A42"/>
    <w:rsid w:val="00834E61"/>
    <w:rsid w:val="00834FE4"/>
    <w:rsid w:val="00835CFE"/>
    <w:rsid w:val="00836C5C"/>
    <w:rsid w:val="00836FF8"/>
    <w:rsid w:val="00837513"/>
    <w:rsid w:val="00840901"/>
    <w:rsid w:val="008443FA"/>
    <w:rsid w:val="00844F86"/>
    <w:rsid w:val="00846806"/>
    <w:rsid w:val="008512B2"/>
    <w:rsid w:val="00851553"/>
    <w:rsid w:val="008519D3"/>
    <w:rsid w:val="008542E4"/>
    <w:rsid w:val="008549A3"/>
    <w:rsid w:val="0085584D"/>
    <w:rsid w:val="00856079"/>
    <w:rsid w:val="00861C1A"/>
    <w:rsid w:val="00862A01"/>
    <w:rsid w:val="008640D2"/>
    <w:rsid w:val="008653CC"/>
    <w:rsid w:val="00866250"/>
    <w:rsid w:val="00866622"/>
    <w:rsid w:val="00867CC0"/>
    <w:rsid w:val="00870389"/>
    <w:rsid w:val="0087057F"/>
    <w:rsid w:val="00870750"/>
    <w:rsid w:val="0087363E"/>
    <w:rsid w:val="00875AC5"/>
    <w:rsid w:val="00882392"/>
    <w:rsid w:val="0088245D"/>
    <w:rsid w:val="008825AA"/>
    <w:rsid w:val="00883783"/>
    <w:rsid w:val="00884D02"/>
    <w:rsid w:val="00887153"/>
    <w:rsid w:val="0088750D"/>
    <w:rsid w:val="00887577"/>
    <w:rsid w:val="00890C12"/>
    <w:rsid w:val="008941C5"/>
    <w:rsid w:val="00894470"/>
    <w:rsid w:val="00894D3D"/>
    <w:rsid w:val="00895D38"/>
    <w:rsid w:val="00897794"/>
    <w:rsid w:val="008A45A4"/>
    <w:rsid w:val="008A4B43"/>
    <w:rsid w:val="008A7195"/>
    <w:rsid w:val="008B092A"/>
    <w:rsid w:val="008B09FF"/>
    <w:rsid w:val="008B1D0A"/>
    <w:rsid w:val="008B44C7"/>
    <w:rsid w:val="008B7820"/>
    <w:rsid w:val="008C1E21"/>
    <w:rsid w:val="008C295B"/>
    <w:rsid w:val="008C74CB"/>
    <w:rsid w:val="008C7C8C"/>
    <w:rsid w:val="008C7DF2"/>
    <w:rsid w:val="008D2DAE"/>
    <w:rsid w:val="008D2EBC"/>
    <w:rsid w:val="008D35ED"/>
    <w:rsid w:val="008D51F4"/>
    <w:rsid w:val="008D5AE7"/>
    <w:rsid w:val="008D63CD"/>
    <w:rsid w:val="008E0147"/>
    <w:rsid w:val="008E1FFD"/>
    <w:rsid w:val="008E33BC"/>
    <w:rsid w:val="008E379F"/>
    <w:rsid w:val="008E557B"/>
    <w:rsid w:val="008E6979"/>
    <w:rsid w:val="008F186B"/>
    <w:rsid w:val="008F25C0"/>
    <w:rsid w:val="008F5470"/>
    <w:rsid w:val="008F74F2"/>
    <w:rsid w:val="009002DB"/>
    <w:rsid w:val="009006A6"/>
    <w:rsid w:val="00901D1C"/>
    <w:rsid w:val="00904E15"/>
    <w:rsid w:val="009059A3"/>
    <w:rsid w:val="00906148"/>
    <w:rsid w:val="00907D03"/>
    <w:rsid w:val="00910180"/>
    <w:rsid w:val="009106E1"/>
    <w:rsid w:val="0091135C"/>
    <w:rsid w:val="009147FF"/>
    <w:rsid w:val="00915D21"/>
    <w:rsid w:val="009165FE"/>
    <w:rsid w:val="00917378"/>
    <w:rsid w:val="009201CA"/>
    <w:rsid w:val="009213F1"/>
    <w:rsid w:val="009238B9"/>
    <w:rsid w:val="0092411E"/>
    <w:rsid w:val="00924251"/>
    <w:rsid w:val="009244E3"/>
    <w:rsid w:val="00924F3B"/>
    <w:rsid w:val="00927035"/>
    <w:rsid w:val="009341B9"/>
    <w:rsid w:val="009403C6"/>
    <w:rsid w:val="009417D8"/>
    <w:rsid w:val="00942269"/>
    <w:rsid w:val="00942EB0"/>
    <w:rsid w:val="00943B30"/>
    <w:rsid w:val="00945AA4"/>
    <w:rsid w:val="00945D53"/>
    <w:rsid w:val="009467F5"/>
    <w:rsid w:val="009478C1"/>
    <w:rsid w:val="00950A18"/>
    <w:rsid w:val="009521E5"/>
    <w:rsid w:val="00954CE6"/>
    <w:rsid w:val="009559C2"/>
    <w:rsid w:val="00957329"/>
    <w:rsid w:val="00961226"/>
    <w:rsid w:val="009612D7"/>
    <w:rsid w:val="0096164C"/>
    <w:rsid w:val="0097345D"/>
    <w:rsid w:val="0097517F"/>
    <w:rsid w:val="0097643B"/>
    <w:rsid w:val="00980576"/>
    <w:rsid w:val="009805D0"/>
    <w:rsid w:val="0098235E"/>
    <w:rsid w:val="00982940"/>
    <w:rsid w:val="0098344D"/>
    <w:rsid w:val="00986241"/>
    <w:rsid w:val="00987B93"/>
    <w:rsid w:val="00987F52"/>
    <w:rsid w:val="0099046D"/>
    <w:rsid w:val="00993CA1"/>
    <w:rsid w:val="009944C3"/>
    <w:rsid w:val="009957B7"/>
    <w:rsid w:val="00995A72"/>
    <w:rsid w:val="00996243"/>
    <w:rsid w:val="00996341"/>
    <w:rsid w:val="0099701D"/>
    <w:rsid w:val="00997387"/>
    <w:rsid w:val="009A18F1"/>
    <w:rsid w:val="009A4E4E"/>
    <w:rsid w:val="009B30CD"/>
    <w:rsid w:val="009B388E"/>
    <w:rsid w:val="009B3A27"/>
    <w:rsid w:val="009B6012"/>
    <w:rsid w:val="009B775F"/>
    <w:rsid w:val="009C2676"/>
    <w:rsid w:val="009C2E20"/>
    <w:rsid w:val="009C5E9D"/>
    <w:rsid w:val="009C5ED3"/>
    <w:rsid w:val="009C64F7"/>
    <w:rsid w:val="009C769A"/>
    <w:rsid w:val="009D23DB"/>
    <w:rsid w:val="009D322D"/>
    <w:rsid w:val="009D32CA"/>
    <w:rsid w:val="009D38FF"/>
    <w:rsid w:val="009D4C16"/>
    <w:rsid w:val="009D5D87"/>
    <w:rsid w:val="009D651A"/>
    <w:rsid w:val="009E3064"/>
    <w:rsid w:val="009E3180"/>
    <w:rsid w:val="009E37AD"/>
    <w:rsid w:val="009E5711"/>
    <w:rsid w:val="009E6EC5"/>
    <w:rsid w:val="009F0034"/>
    <w:rsid w:val="009F01E4"/>
    <w:rsid w:val="009F0711"/>
    <w:rsid w:val="009F2240"/>
    <w:rsid w:val="009F351C"/>
    <w:rsid w:val="009F60A2"/>
    <w:rsid w:val="009F775A"/>
    <w:rsid w:val="009F7809"/>
    <w:rsid w:val="009F7B37"/>
    <w:rsid w:val="00A0224A"/>
    <w:rsid w:val="00A03488"/>
    <w:rsid w:val="00A04771"/>
    <w:rsid w:val="00A04904"/>
    <w:rsid w:val="00A04C8C"/>
    <w:rsid w:val="00A05A3C"/>
    <w:rsid w:val="00A05C25"/>
    <w:rsid w:val="00A05F39"/>
    <w:rsid w:val="00A06BA1"/>
    <w:rsid w:val="00A07D30"/>
    <w:rsid w:val="00A14E00"/>
    <w:rsid w:val="00A15841"/>
    <w:rsid w:val="00A160DC"/>
    <w:rsid w:val="00A21B81"/>
    <w:rsid w:val="00A26971"/>
    <w:rsid w:val="00A27115"/>
    <w:rsid w:val="00A315E3"/>
    <w:rsid w:val="00A3347F"/>
    <w:rsid w:val="00A33AD1"/>
    <w:rsid w:val="00A34BBA"/>
    <w:rsid w:val="00A36792"/>
    <w:rsid w:val="00A36E7E"/>
    <w:rsid w:val="00A40B49"/>
    <w:rsid w:val="00A4102F"/>
    <w:rsid w:val="00A41A55"/>
    <w:rsid w:val="00A430AF"/>
    <w:rsid w:val="00A43E04"/>
    <w:rsid w:val="00A47139"/>
    <w:rsid w:val="00A477FB"/>
    <w:rsid w:val="00A47FFC"/>
    <w:rsid w:val="00A53FF8"/>
    <w:rsid w:val="00A554CA"/>
    <w:rsid w:val="00A56C9B"/>
    <w:rsid w:val="00A6174E"/>
    <w:rsid w:val="00A63ED8"/>
    <w:rsid w:val="00A67EE5"/>
    <w:rsid w:val="00A67F86"/>
    <w:rsid w:val="00A70828"/>
    <w:rsid w:val="00A71FBC"/>
    <w:rsid w:val="00A73A08"/>
    <w:rsid w:val="00A73D43"/>
    <w:rsid w:val="00A763E8"/>
    <w:rsid w:val="00A77105"/>
    <w:rsid w:val="00A77817"/>
    <w:rsid w:val="00A8060A"/>
    <w:rsid w:val="00A817A8"/>
    <w:rsid w:val="00A82ADB"/>
    <w:rsid w:val="00A83E50"/>
    <w:rsid w:val="00A850E3"/>
    <w:rsid w:val="00A860A6"/>
    <w:rsid w:val="00A908C3"/>
    <w:rsid w:val="00A91BC8"/>
    <w:rsid w:val="00A91FB1"/>
    <w:rsid w:val="00A93807"/>
    <w:rsid w:val="00A938BE"/>
    <w:rsid w:val="00A93985"/>
    <w:rsid w:val="00A945DA"/>
    <w:rsid w:val="00A94C05"/>
    <w:rsid w:val="00AA4A32"/>
    <w:rsid w:val="00AA5F88"/>
    <w:rsid w:val="00AA6A8F"/>
    <w:rsid w:val="00AA73CD"/>
    <w:rsid w:val="00AA7DEA"/>
    <w:rsid w:val="00AB028E"/>
    <w:rsid w:val="00AB40DC"/>
    <w:rsid w:val="00AC0BEF"/>
    <w:rsid w:val="00AC1CD2"/>
    <w:rsid w:val="00AC1D8D"/>
    <w:rsid w:val="00AC344C"/>
    <w:rsid w:val="00AC36DA"/>
    <w:rsid w:val="00AD01F6"/>
    <w:rsid w:val="00AD186F"/>
    <w:rsid w:val="00AD294F"/>
    <w:rsid w:val="00AD2FCC"/>
    <w:rsid w:val="00AD360B"/>
    <w:rsid w:val="00AD4ED2"/>
    <w:rsid w:val="00AD4EEF"/>
    <w:rsid w:val="00AD68EA"/>
    <w:rsid w:val="00AD7C3C"/>
    <w:rsid w:val="00AE3B94"/>
    <w:rsid w:val="00AE549A"/>
    <w:rsid w:val="00AF0380"/>
    <w:rsid w:val="00AF321B"/>
    <w:rsid w:val="00AF41FF"/>
    <w:rsid w:val="00AF47CD"/>
    <w:rsid w:val="00AF572A"/>
    <w:rsid w:val="00AF7229"/>
    <w:rsid w:val="00B00538"/>
    <w:rsid w:val="00B0357B"/>
    <w:rsid w:val="00B0376B"/>
    <w:rsid w:val="00B041E4"/>
    <w:rsid w:val="00B06F6E"/>
    <w:rsid w:val="00B10014"/>
    <w:rsid w:val="00B102EB"/>
    <w:rsid w:val="00B11A89"/>
    <w:rsid w:val="00B12E7F"/>
    <w:rsid w:val="00B13A6C"/>
    <w:rsid w:val="00B143DE"/>
    <w:rsid w:val="00B16471"/>
    <w:rsid w:val="00B16FC5"/>
    <w:rsid w:val="00B206DC"/>
    <w:rsid w:val="00B20E97"/>
    <w:rsid w:val="00B22671"/>
    <w:rsid w:val="00B23DE8"/>
    <w:rsid w:val="00B2583B"/>
    <w:rsid w:val="00B26FF9"/>
    <w:rsid w:val="00B30E50"/>
    <w:rsid w:val="00B342E0"/>
    <w:rsid w:val="00B34DEA"/>
    <w:rsid w:val="00B37DC4"/>
    <w:rsid w:val="00B40B66"/>
    <w:rsid w:val="00B414D1"/>
    <w:rsid w:val="00B43090"/>
    <w:rsid w:val="00B43B7B"/>
    <w:rsid w:val="00B45450"/>
    <w:rsid w:val="00B45909"/>
    <w:rsid w:val="00B47803"/>
    <w:rsid w:val="00B53479"/>
    <w:rsid w:val="00B542F5"/>
    <w:rsid w:val="00B548EB"/>
    <w:rsid w:val="00B5588E"/>
    <w:rsid w:val="00B55CBD"/>
    <w:rsid w:val="00B61A00"/>
    <w:rsid w:val="00B6407D"/>
    <w:rsid w:val="00B64331"/>
    <w:rsid w:val="00B643A9"/>
    <w:rsid w:val="00B65F5F"/>
    <w:rsid w:val="00B70FBE"/>
    <w:rsid w:val="00B71778"/>
    <w:rsid w:val="00B72477"/>
    <w:rsid w:val="00B72F8F"/>
    <w:rsid w:val="00B76FCF"/>
    <w:rsid w:val="00B77873"/>
    <w:rsid w:val="00B8017F"/>
    <w:rsid w:val="00B825B7"/>
    <w:rsid w:val="00B82F34"/>
    <w:rsid w:val="00B83AA4"/>
    <w:rsid w:val="00B849B7"/>
    <w:rsid w:val="00B84F4B"/>
    <w:rsid w:val="00B90A2F"/>
    <w:rsid w:val="00B917E9"/>
    <w:rsid w:val="00B91E86"/>
    <w:rsid w:val="00B922C3"/>
    <w:rsid w:val="00B94633"/>
    <w:rsid w:val="00B95F1D"/>
    <w:rsid w:val="00B95F8B"/>
    <w:rsid w:val="00B974F9"/>
    <w:rsid w:val="00B9770E"/>
    <w:rsid w:val="00BA06DF"/>
    <w:rsid w:val="00BA11E2"/>
    <w:rsid w:val="00BA197A"/>
    <w:rsid w:val="00BA4A33"/>
    <w:rsid w:val="00BA4A46"/>
    <w:rsid w:val="00BA67DF"/>
    <w:rsid w:val="00BA6951"/>
    <w:rsid w:val="00BB02F4"/>
    <w:rsid w:val="00BB16CF"/>
    <w:rsid w:val="00BB2362"/>
    <w:rsid w:val="00BB32B7"/>
    <w:rsid w:val="00BB3306"/>
    <w:rsid w:val="00BB5877"/>
    <w:rsid w:val="00BB6EF3"/>
    <w:rsid w:val="00BB7F3B"/>
    <w:rsid w:val="00BC0271"/>
    <w:rsid w:val="00BC1293"/>
    <w:rsid w:val="00BC1B44"/>
    <w:rsid w:val="00BC1C72"/>
    <w:rsid w:val="00BC2AA8"/>
    <w:rsid w:val="00BC492E"/>
    <w:rsid w:val="00BC51A2"/>
    <w:rsid w:val="00BC6C51"/>
    <w:rsid w:val="00BD1841"/>
    <w:rsid w:val="00BD3A2F"/>
    <w:rsid w:val="00BD43D6"/>
    <w:rsid w:val="00BD5420"/>
    <w:rsid w:val="00BD662B"/>
    <w:rsid w:val="00BE12E2"/>
    <w:rsid w:val="00BE274A"/>
    <w:rsid w:val="00BE4E62"/>
    <w:rsid w:val="00BE4EF7"/>
    <w:rsid w:val="00BE7413"/>
    <w:rsid w:val="00BF0F42"/>
    <w:rsid w:val="00BF2309"/>
    <w:rsid w:val="00BF2D8C"/>
    <w:rsid w:val="00BF396D"/>
    <w:rsid w:val="00BF4472"/>
    <w:rsid w:val="00BF5168"/>
    <w:rsid w:val="00C01824"/>
    <w:rsid w:val="00C02C97"/>
    <w:rsid w:val="00C02CF3"/>
    <w:rsid w:val="00C04492"/>
    <w:rsid w:val="00C04C93"/>
    <w:rsid w:val="00C05589"/>
    <w:rsid w:val="00C06B86"/>
    <w:rsid w:val="00C1005A"/>
    <w:rsid w:val="00C10D3D"/>
    <w:rsid w:val="00C10D5F"/>
    <w:rsid w:val="00C11C24"/>
    <w:rsid w:val="00C11D90"/>
    <w:rsid w:val="00C152A7"/>
    <w:rsid w:val="00C1577B"/>
    <w:rsid w:val="00C15EBC"/>
    <w:rsid w:val="00C17400"/>
    <w:rsid w:val="00C178C4"/>
    <w:rsid w:val="00C17DFE"/>
    <w:rsid w:val="00C24263"/>
    <w:rsid w:val="00C26478"/>
    <w:rsid w:val="00C26F4C"/>
    <w:rsid w:val="00C2724B"/>
    <w:rsid w:val="00C30362"/>
    <w:rsid w:val="00C3051A"/>
    <w:rsid w:val="00C32914"/>
    <w:rsid w:val="00C341B7"/>
    <w:rsid w:val="00C36438"/>
    <w:rsid w:val="00C378F5"/>
    <w:rsid w:val="00C416D8"/>
    <w:rsid w:val="00C42B0A"/>
    <w:rsid w:val="00C4339D"/>
    <w:rsid w:val="00C43588"/>
    <w:rsid w:val="00C44036"/>
    <w:rsid w:val="00C47478"/>
    <w:rsid w:val="00C51382"/>
    <w:rsid w:val="00C525D3"/>
    <w:rsid w:val="00C53FF1"/>
    <w:rsid w:val="00C54295"/>
    <w:rsid w:val="00C5511E"/>
    <w:rsid w:val="00C55309"/>
    <w:rsid w:val="00C56458"/>
    <w:rsid w:val="00C57BDC"/>
    <w:rsid w:val="00C610B8"/>
    <w:rsid w:val="00C61333"/>
    <w:rsid w:val="00C6235F"/>
    <w:rsid w:val="00C62E16"/>
    <w:rsid w:val="00C6317E"/>
    <w:rsid w:val="00C653F9"/>
    <w:rsid w:val="00C6602E"/>
    <w:rsid w:val="00C66FE2"/>
    <w:rsid w:val="00C707CA"/>
    <w:rsid w:val="00C708B1"/>
    <w:rsid w:val="00C72BEC"/>
    <w:rsid w:val="00C74169"/>
    <w:rsid w:val="00C75727"/>
    <w:rsid w:val="00C76F0E"/>
    <w:rsid w:val="00C820AB"/>
    <w:rsid w:val="00C82238"/>
    <w:rsid w:val="00C83065"/>
    <w:rsid w:val="00C848C1"/>
    <w:rsid w:val="00C879BE"/>
    <w:rsid w:val="00C9099C"/>
    <w:rsid w:val="00C9352C"/>
    <w:rsid w:val="00C95876"/>
    <w:rsid w:val="00CA36BD"/>
    <w:rsid w:val="00CA3E76"/>
    <w:rsid w:val="00CA5B8A"/>
    <w:rsid w:val="00CA7AAB"/>
    <w:rsid w:val="00CB210F"/>
    <w:rsid w:val="00CB30AF"/>
    <w:rsid w:val="00CB56B8"/>
    <w:rsid w:val="00CB6FED"/>
    <w:rsid w:val="00CC007D"/>
    <w:rsid w:val="00CC1FAF"/>
    <w:rsid w:val="00CC2CC8"/>
    <w:rsid w:val="00CC2F7C"/>
    <w:rsid w:val="00CC52EA"/>
    <w:rsid w:val="00CC52F6"/>
    <w:rsid w:val="00CD0697"/>
    <w:rsid w:val="00CD0F25"/>
    <w:rsid w:val="00CD25A2"/>
    <w:rsid w:val="00CD2C42"/>
    <w:rsid w:val="00CD3C6E"/>
    <w:rsid w:val="00CD3F47"/>
    <w:rsid w:val="00CD531B"/>
    <w:rsid w:val="00CD543C"/>
    <w:rsid w:val="00CD5EBC"/>
    <w:rsid w:val="00CD6E7D"/>
    <w:rsid w:val="00CD756E"/>
    <w:rsid w:val="00CE0632"/>
    <w:rsid w:val="00CE3926"/>
    <w:rsid w:val="00CE3A22"/>
    <w:rsid w:val="00CE4BFA"/>
    <w:rsid w:val="00CE528C"/>
    <w:rsid w:val="00CE5992"/>
    <w:rsid w:val="00CE62DD"/>
    <w:rsid w:val="00CF0C46"/>
    <w:rsid w:val="00CF1F0E"/>
    <w:rsid w:val="00CF338E"/>
    <w:rsid w:val="00CF3FF1"/>
    <w:rsid w:val="00CF5A2B"/>
    <w:rsid w:val="00CF7469"/>
    <w:rsid w:val="00D02AC3"/>
    <w:rsid w:val="00D04260"/>
    <w:rsid w:val="00D0546C"/>
    <w:rsid w:val="00D062D6"/>
    <w:rsid w:val="00D101C2"/>
    <w:rsid w:val="00D12027"/>
    <w:rsid w:val="00D12934"/>
    <w:rsid w:val="00D13329"/>
    <w:rsid w:val="00D13972"/>
    <w:rsid w:val="00D1558B"/>
    <w:rsid w:val="00D16D2C"/>
    <w:rsid w:val="00D1789D"/>
    <w:rsid w:val="00D17937"/>
    <w:rsid w:val="00D21F7A"/>
    <w:rsid w:val="00D236D5"/>
    <w:rsid w:val="00D24A1E"/>
    <w:rsid w:val="00D266ED"/>
    <w:rsid w:val="00D317B5"/>
    <w:rsid w:val="00D3208D"/>
    <w:rsid w:val="00D3215C"/>
    <w:rsid w:val="00D3242D"/>
    <w:rsid w:val="00D327B5"/>
    <w:rsid w:val="00D346AE"/>
    <w:rsid w:val="00D42FD3"/>
    <w:rsid w:val="00D43B9C"/>
    <w:rsid w:val="00D4520C"/>
    <w:rsid w:val="00D4545A"/>
    <w:rsid w:val="00D456E4"/>
    <w:rsid w:val="00D46578"/>
    <w:rsid w:val="00D47495"/>
    <w:rsid w:val="00D50843"/>
    <w:rsid w:val="00D529E0"/>
    <w:rsid w:val="00D5368C"/>
    <w:rsid w:val="00D55784"/>
    <w:rsid w:val="00D60716"/>
    <w:rsid w:val="00D61A39"/>
    <w:rsid w:val="00D6219C"/>
    <w:rsid w:val="00D64501"/>
    <w:rsid w:val="00D678AA"/>
    <w:rsid w:val="00D705BF"/>
    <w:rsid w:val="00D70963"/>
    <w:rsid w:val="00D70D62"/>
    <w:rsid w:val="00D7114C"/>
    <w:rsid w:val="00D7198B"/>
    <w:rsid w:val="00D721C7"/>
    <w:rsid w:val="00D728EE"/>
    <w:rsid w:val="00D72DC0"/>
    <w:rsid w:val="00D72FB2"/>
    <w:rsid w:val="00D74322"/>
    <w:rsid w:val="00D7726C"/>
    <w:rsid w:val="00D8196D"/>
    <w:rsid w:val="00D82700"/>
    <w:rsid w:val="00D84330"/>
    <w:rsid w:val="00D848B5"/>
    <w:rsid w:val="00D86DD4"/>
    <w:rsid w:val="00D86E76"/>
    <w:rsid w:val="00D90F99"/>
    <w:rsid w:val="00D91002"/>
    <w:rsid w:val="00D91DD1"/>
    <w:rsid w:val="00D920AE"/>
    <w:rsid w:val="00D92852"/>
    <w:rsid w:val="00D93970"/>
    <w:rsid w:val="00D94550"/>
    <w:rsid w:val="00D9581F"/>
    <w:rsid w:val="00D96462"/>
    <w:rsid w:val="00DA02BC"/>
    <w:rsid w:val="00DA0395"/>
    <w:rsid w:val="00DA0B83"/>
    <w:rsid w:val="00DA0F0A"/>
    <w:rsid w:val="00DA17D6"/>
    <w:rsid w:val="00DA20D2"/>
    <w:rsid w:val="00DA24E3"/>
    <w:rsid w:val="00DA293B"/>
    <w:rsid w:val="00DA3E85"/>
    <w:rsid w:val="00DA3F14"/>
    <w:rsid w:val="00DA444C"/>
    <w:rsid w:val="00DA4AB9"/>
    <w:rsid w:val="00DA55F1"/>
    <w:rsid w:val="00DA58D3"/>
    <w:rsid w:val="00DA5CCB"/>
    <w:rsid w:val="00DB041D"/>
    <w:rsid w:val="00DB0909"/>
    <w:rsid w:val="00DB0C98"/>
    <w:rsid w:val="00DB18A8"/>
    <w:rsid w:val="00DB1F97"/>
    <w:rsid w:val="00DB31DB"/>
    <w:rsid w:val="00DC001F"/>
    <w:rsid w:val="00DC0A95"/>
    <w:rsid w:val="00DC1E50"/>
    <w:rsid w:val="00DC223C"/>
    <w:rsid w:val="00DC3DDF"/>
    <w:rsid w:val="00DC6F44"/>
    <w:rsid w:val="00DC7104"/>
    <w:rsid w:val="00DD0C7D"/>
    <w:rsid w:val="00DD201A"/>
    <w:rsid w:val="00DD2855"/>
    <w:rsid w:val="00DD36CE"/>
    <w:rsid w:val="00DD4833"/>
    <w:rsid w:val="00DD5C61"/>
    <w:rsid w:val="00DD5F62"/>
    <w:rsid w:val="00DE0CB6"/>
    <w:rsid w:val="00DE321F"/>
    <w:rsid w:val="00DE462C"/>
    <w:rsid w:val="00DE6D85"/>
    <w:rsid w:val="00DF1E19"/>
    <w:rsid w:val="00DF21E0"/>
    <w:rsid w:val="00DF39CB"/>
    <w:rsid w:val="00DF4B66"/>
    <w:rsid w:val="00DF527A"/>
    <w:rsid w:val="00DF7852"/>
    <w:rsid w:val="00E010F9"/>
    <w:rsid w:val="00E02E5F"/>
    <w:rsid w:val="00E042FF"/>
    <w:rsid w:val="00E07007"/>
    <w:rsid w:val="00E1318C"/>
    <w:rsid w:val="00E141A6"/>
    <w:rsid w:val="00E147B1"/>
    <w:rsid w:val="00E147D1"/>
    <w:rsid w:val="00E23438"/>
    <w:rsid w:val="00E23A3D"/>
    <w:rsid w:val="00E2484D"/>
    <w:rsid w:val="00E26C88"/>
    <w:rsid w:val="00E300C5"/>
    <w:rsid w:val="00E30564"/>
    <w:rsid w:val="00E31B65"/>
    <w:rsid w:val="00E33E5D"/>
    <w:rsid w:val="00E346E6"/>
    <w:rsid w:val="00E358DC"/>
    <w:rsid w:val="00E40617"/>
    <w:rsid w:val="00E43C56"/>
    <w:rsid w:val="00E465C2"/>
    <w:rsid w:val="00E46842"/>
    <w:rsid w:val="00E46C98"/>
    <w:rsid w:val="00E47119"/>
    <w:rsid w:val="00E475DE"/>
    <w:rsid w:val="00E4786B"/>
    <w:rsid w:val="00E50280"/>
    <w:rsid w:val="00E510AC"/>
    <w:rsid w:val="00E51ECC"/>
    <w:rsid w:val="00E53077"/>
    <w:rsid w:val="00E541C5"/>
    <w:rsid w:val="00E5466E"/>
    <w:rsid w:val="00E54EDF"/>
    <w:rsid w:val="00E55B32"/>
    <w:rsid w:val="00E5641F"/>
    <w:rsid w:val="00E56C76"/>
    <w:rsid w:val="00E56C8C"/>
    <w:rsid w:val="00E65C36"/>
    <w:rsid w:val="00E702E2"/>
    <w:rsid w:val="00E724B4"/>
    <w:rsid w:val="00E72837"/>
    <w:rsid w:val="00E72C03"/>
    <w:rsid w:val="00E72CB3"/>
    <w:rsid w:val="00E735BE"/>
    <w:rsid w:val="00E76EAF"/>
    <w:rsid w:val="00E770A0"/>
    <w:rsid w:val="00E77DCC"/>
    <w:rsid w:val="00E804EE"/>
    <w:rsid w:val="00E81963"/>
    <w:rsid w:val="00E8297E"/>
    <w:rsid w:val="00E829FF"/>
    <w:rsid w:val="00E82EA7"/>
    <w:rsid w:val="00E87A77"/>
    <w:rsid w:val="00E9022E"/>
    <w:rsid w:val="00E90D03"/>
    <w:rsid w:val="00E92664"/>
    <w:rsid w:val="00E942E2"/>
    <w:rsid w:val="00E96F6F"/>
    <w:rsid w:val="00E973CF"/>
    <w:rsid w:val="00EA160A"/>
    <w:rsid w:val="00EA6852"/>
    <w:rsid w:val="00EA6FFD"/>
    <w:rsid w:val="00EB0F44"/>
    <w:rsid w:val="00EB2F78"/>
    <w:rsid w:val="00EB56B3"/>
    <w:rsid w:val="00EB77DE"/>
    <w:rsid w:val="00EC098B"/>
    <w:rsid w:val="00EC0BF2"/>
    <w:rsid w:val="00ED1688"/>
    <w:rsid w:val="00ED1AB7"/>
    <w:rsid w:val="00ED2710"/>
    <w:rsid w:val="00ED3479"/>
    <w:rsid w:val="00ED661F"/>
    <w:rsid w:val="00ED6FFE"/>
    <w:rsid w:val="00EE24D5"/>
    <w:rsid w:val="00EE5A34"/>
    <w:rsid w:val="00EE6DD3"/>
    <w:rsid w:val="00EE7570"/>
    <w:rsid w:val="00EF3D1E"/>
    <w:rsid w:val="00EF53BE"/>
    <w:rsid w:val="00EF7377"/>
    <w:rsid w:val="00F011B7"/>
    <w:rsid w:val="00F021EB"/>
    <w:rsid w:val="00F02BEF"/>
    <w:rsid w:val="00F038B0"/>
    <w:rsid w:val="00F0424B"/>
    <w:rsid w:val="00F047C5"/>
    <w:rsid w:val="00F04F1D"/>
    <w:rsid w:val="00F052CE"/>
    <w:rsid w:val="00F055AE"/>
    <w:rsid w:val="00F05849"/>
    <w:rsid w:val="00F073F4"/>
    <w:rsid w:val="00F0765D"/>
    <w:rsid w:val="00F10180"/>
    <w:rsid w:val="00F11550"/>
    <w:rsid w:val="00F14363"/>
    <w:rsid w:val="00F15776"/>
    <w:rsid w:val="00F1588A"/>
    <w:rsid w:val="00F16A59"/>
    <w:rsid w:val="00F170B8"/>
    <w:rsid w:val="00F2117E"/>
    <w:rsid w:val="00F22E6C"/>
    <w:rsid w:val="00F23165"/>
    <w:rsid w:val="00F23DA5"/>
    <w:rsid w:val="00F25FBF"/>
    <w:rsid w:val="00F27047"/>
    <w:rsid w:val="00F32B00"/>
    <w:rsid w:val="00F37CC5"/>
    <w:rsid w:val="00F44655"/>
    <w:rsid w:val="00F4472F"/>
    <w:rsid w:val="00F5036E"/>
    <w:rsid w:val="00F507F1"/>
    <w:rsid w:val="00F528FF"/>
    <w:rsid w:val="00F5375E"/>
    <w:rsid w:val="00F53829"/>
    <w:rsid w:val="00F5709D"/>
    <w:rsid w:val="00F5744B"/>
    <w:rsid w:val="00F5794C"/>
    <w:rsid w:val="00F60B09"/>
    <w:rsid w:val="00F62403"/>
    <w:rsid w:val="00F6281F"/>
    <w:rsid w:val="00F62B00"/>
    <w:rsid w:val="00F67878"/>
    <w:rsid w:val="00F67FD3"/>
    <w:rsid w:val="00F71D8E"/>
    <w:rsid w:val="00F7225D"/>
    <w:rsid w:val="00F76501"/>
    <w:rsid w:val="00F77A7F"/>
    <w:rsid w:val="00F810C4"/>
    <w:rsid w:val="00F82187"/>
    <w:rsid w:val="00F83203"/>
    <w:rsid w:val="00F83E3B"/>
    <w:rsid w:val="00F8422F"/>
    <w:rsid w:val="00F846F6"/>
    <w:rsid w:val="00F84A42"/>
    <w:rsid w:val="00F85D8F"/>
    <w:rsid w:val="00F90D5A"/>
    <w:rsid w:val="00F94B3E"/>
    <w:rsid w:val="00F94B47"/>
    <w:rsid w:val="00F9538C"/>
    <w:rsid w:val="00F95502"/>
    <w:rsid w:val="00F9663B"/>
    <w:rsid w:val="00FA1070"/>
    <w:rsid w:val="00FA27ED"/>
    <w:rsid w:val="00FA6673"/>
    <w:rsid w:val="00FA6913"/>
    <w:rsid w:val="00FA7350"/>
    <w:rsid w:val="00FA7480"/>
    <w:rsid w:val="00FB0FA7"/>
    <w:rsid w:val="00FB152D"/>
    <w:rsid w:val="00FB395C"/>
    <w:rsid w:val="00FB61E8"/>
    <w:rsid w:val="00FC0EF6"/>
    <w:rsid w:val="00FC27B3"/>
    <w:rsid w:val="00FC4BA8"/>
    <w:rsid w:val="00FC509B"/>
    <w:rsid w:val="00FC5377"/>
    <w:rsid w:val="00FC55EF"/>
    <w:rsid w:val="00FC5AA1"/>
    <w:rsid w:val="00FC63AC"/>
    <w:rsid w:val="00FC65A0"/>
    <w:rsid w:val="00FC7792"/>
    <w:rsid w:val="00FD1DB2"/>
    <w:rsid w:val="00FD2CBC"/>
    <w:rsid w:val="00FD3391"/>
    <w:rsid w:val="00FD491D"/>
    <w:rsid w:val="00FD52A0"/>
    <w:rsid w:val="00FE08B5"/>
    <w:rsid w:val="00FE1385"/>
    <w:rsid w:val="00FE38C5"/>
    <w:rsid w:val="00FE601A"/>
    <w:rsid w:val="00FF31A7"/>
    <w:rsid w:val="00FF36DC"/>
    <w:rsid w:val="00FF434F"/>
    <w:rsid w:val="00FF490C"/>
    <w:rsid w:val="00FF4D16"/>
    <w:rsid w:val="00FF628B"/>
    <w:rsid w:val="00FF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51C"/>
    <w:pPr>
      <w:spacing w:after="200" w:line="276" w:lineRule="auto"/>
    </w:pPr>
  </w:style>
  <w:style w:type="paragraph" w:styleId="Heading1">
    <w:name w:val="heading 1"/>
    <w:basedOn w:val="Normal"/>
    <w:next w:val="Normal"/>
    <w:link w:val="Heading1Char"/>
    <w:uiPriority w:val="9"/>
    <w:qFormat/>
    <w:rsid w:val="00882392"/>
    <w:pPr>
      <w:keepNext/>
      <w:keepLines/>
      <w:spacing w:before="480" w:after="0"/>
      <w:outlineLvl w:val="0"/>
    </w:pPr>
    <w:rPr>
      <w:rFonts w:ascii="Cambria" w:eastAsia="Times New Roman" w:hAnsi="Cambria"/>
      <w:b/>
      <w:bCs/>
      <w:color w:val="365F91"/>
      <w:sz w:val="28"/>
      <w:szCs w:val="28"/>
    </w:rPr>
  </w:style>
  <w:style w:type="paragraph" w:styleId="Heading8">
    <w:name w:val="heading 8"/>
    <w:basedOn w:val="Normal"/>
    <w:next w:val="Normal"/>
    <w:link w:val="Heading8Char"/>
    <w:uiPriority w:val="9"/>
    <w:semiHidden/>
    <w:unhideWhenUsed/>
    <w:qFormat/>
    <w:rsid w:val="000D3817"/>
    <w:pPr>
      <w:spacing w:before="240" w:after="60"/>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E5FC2"/>
    <w:pPr>
      <w:spacing w:before="60" w:after="60" w:line="240" w:lineRule="auto"/>
      <w:jc w:val="center"/>
    </w:pPr>
    <w:rPr>
      <w:rFonts w:eastAsia="Times New Roman"/>
      <w:b/>
      <w:sz w:val="24"/>
      <w:szCs w:val="24"/>
    </w:rPr>
  </w:style>
  <w:style w:type="character" w:customStyle="1" w:styleId="BodyText2Char">
    <w:name w:val="Body Text 2 Char"/>
    <w:link w:val="BodyText2"/>
    <w:rsid w:val="002E5FC2"/>
    <w:rPr>
      <w:rFonts w:eastAsia="Times New Roman"/>
      <w:b/>
      <w:sz w:val="24"/>
      <w:szCs w:val="24"/>
    </w:rPr>
  </w:style>
  <w:style w:type="paragraph" w:styleId="NormalWeb">
    <w:name w:val="Normal (Web)"/>
    <w:basedOn w:val="Normal"/>
    <w:uiPriority w:val="99"/>
    <w:unhideWhenUsed/>
    <w:rsid w:val="00882392"/>
    <w:pPr>
      <w:spacing w:before="100" w:beforeAutospacing="1" w:after="100" w:afterAutospacing="1" w:line="240" w:lineRule="auto"/>
    </w:pPr>
    <w:rPr>
      <w:rFonts w:eastAsia="Times New Roman"/>
      <w:sz w:val="24"/>
      <w:szCs w:val="24"/>
    </w:rPr>
  </w:style>
  <w:style w:type="paragraph" w:customStyle="1" w:styleId="abc">
    <w:name w:val="abc"/>
    <w:basedOn w:val="Normal"/>
    <w:rsid w:val="00882392"/>
    <w:pPr>
      <w:autoSpaceDE w:val="0"/>
      <w:autoSpaceDN w:val="0"/>
      <w:spacing w:after="0" w:line="240" w:lineRule="auto"/>
    </w:pPr>
    <w:rPr>
      <w:rFonts w:ascii=".VnTime" w:eastAsia="Times New Roman" w:hAnsi=".VnTime" w:cs=".VnTime"/>
      <w:sz w:val="24"/>
      <w:szCs w:val="24"/>
    </w:rPr>
  </w:style>
  <w:style w:type="character" w:styleId="Hyperlink">
    <w:name w:val="Hyperlink"/>
    <w:rsid w:val="00882392"/>
    <w:rPr>
      <w:color w:val="0000FF"/>
      <w:u w:val="single"/>
    </w:rPr>
  </w:style>
  <w:style w:type="paragraph" w:customStyle="1" w:styleId="daude1">
    <w:name w:val="daude1"/>
    <w:basedOn w:val="Heading1"/>
    <w:rsid w:val="00882392"/>
    <w:pPr>
      <w:keepLines w:val="0"/>
      <w:autoSpaceDE w:val="0"/>
      <w:autoSpaceDN w:val="0"/>
      <w:spacing w:before="120" w:after="60" w:line="240" w:lineRule="exact"/>
      <w:outlineLvl w:val="9"/>
    </w:pPr>
    <w:rPr>
      <w:rFonts w:ascii=".VnArial" w:hAnsi=".VnArial" w:cs=".VnArial"/>
      <w:color w:val="auto"/>
      <w:kern w:val="28"/>
    </w:rPr>
  </w:style>
  <w:style w:type="paragraph" w:customStyle="1" w:styleId="daudrfom">
    <w:name w:val="daudrfom"/>
    <w:basedOn w:val="daude1"/>
    <w:rsid w:val="00882392"/>
    <w:rPr>
      <w:rFonts w:ascii=".VnTime" w:hAnsi=".VnTime" w:cs=".VnTime"/>
      <w:i/>
      <w:iCs/>
    </w:rPr>
  </w:style>
  <w:style w:type="paragraph" w:styleId="Footer">
    <w:name w:val="footer"/>
    <w:basedOn w:val="Normal"/>
    <w:link w:val="FooterChar"/>
    <w:uiPriority w:val="99"/>
    <w:unhideWhenUsed/>
    <w:rsid w:val="00882392"/>
    <w:pPr>
      <w:tabs>
        <w:tab w:val="center" w:pos="4680"/>
        <w:tab w:val="right" w:pos="9360"/>
      </w:tabs>
      <w:spacing w:after="0" w:line="240" w:lineRule="auto"/>
    </w:pPr>
    <w:rPr>
      <w:rFonts w:eastAsia="Times New Roman"/>
      <w:sz w:val="24"/>
      <w:szCs w:val="24"/>
    </w:rPr>
  </w:style>
  <w:style w:type="character" w:customStyle="1" w:styleId="FooterChar">
    <w:name w:val="Footer Char"/>
    <w:link w:val="Footer"/>
    <w:uiPriority w:val="99"/>
    <w:rsid w:val="00882392"/>
    <w:rPr>
      <w:rFonts w:eastAsia="Times New Roman"/>
      <w:sz w:val="24"/>
      <w:szCs w:val="24"/>
    </w:rPr>
  </w:style>
  <w:style w:type="character" w:customStyle="1" w:styleId="Heading1Char">
    <w:name w:val="Heading 1 Char"/>
    <w:link w:val="Heading1"/>
    <w:uiPriority w:val="9"/>
    <w:rsid w:val="00882392"/>
    <w:rPr>
      <w:rFonts w:ascii="Cambria" w:eastAsia="Times New Roman" w:hAnsi="Cambria" w:cs="Times New Roman"/>
      <w:b/>
      <w:bCs/>
      <w:color w:val="365F91"/>
      <w:sz w:val="28"/>
      <w:szCs w:val="28"/>
    </w:rPr>
  </w:style>
  <w:style w:type="paragraph" w:styleId="ListParagraph">
    <w:name w:val="List Paragraph"/>
    <w:basedOn w:val="Normal"/>
    <w:uiPriority w:val="34"/>
    <w:qFormat/>
    <w:rsid w:val="00FC63AC"/>
    <w:pPr>
      <w:ind w:left="720"/>
      <w:contextualSpacing/>
    </w:pPr>
  </w:style>
  <w:style w:type="paragraph" w:styleId="Header">
    <w:name w:val="header"/>
    <w:basedOn w:val="Normal"/>
    <w:link w:val="HeaderChar"/>
    <w:unhideWhenUsed/>
    <w:rsid w:val="00A05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A3C"/>
  </w:style>
  <w:style w:type="table" w:styleId="TableGrid">
    <w:name w:val="Table Grid"/>
    <w:basedOn w:val="TableNormal"/>
    <w:uiPriority w:val="59"/>
    <w:rsid w:val="000D2F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CB6FED"/>
    <w:rPr>
      <w:sz w:val="16"/>
      <w:szCs w:val="16"/>
    </w:rPr>
  </w:style>
  <w:style w:type="paragraph" w:styleId="CommentText">
    <w:name w:val="annotation text"/>
    <w:basedOn w:val="Normal"/>
    <w:link w:val="CommentTextChar"/>
    <w:uiPriority w:val="99"/>
    <w:semiHidden/>
    <w:unhideWhenUsed/>
    <w:rsid w:val="00CB6FED"/>
  </w:style>
  <w:style w:type="character" w:customStyle="1" w:styleId="CommentTextChar">
    <w:name w:val="Comment Text Char"/>
    <w:basedOn w:val="DefaultParagraphFont"/>
    <w:link w:val="CommentText"/>
    <w:uiPriority w:val="99"/>
    <w:semiHidden/>
    <w:rsid w:val="00CB6FED"/>
  </w:style>
  <w:style w:type="paragraph" w:styleId="CommentSubject">
    <w:name w:val="annotation subject"/>
    <w:basedOn w:val="CommentText"/>
    <w:next w:val="CommentText"/>
    <w:link w:val="CommentSubjectChar"/>
    <w:uiPriority w:val="99"/>
    <w:semiHidden/>
    <w:unhideWhenUsed/>
    <w:rsid w:val="00CB6FED"/>
    <w:rPr>
      <w:b/>
      <w:bCs/>
    </w:rPr>
  </w:style>
  <w:style w:type="character" w:customStyle="1" w:styleId="CommentSubjectChar">
    <w:name w:val="Comment Subject Char"/>
    <w:link w:val="CommentSubject"/>
    <w:uiPriority w:val="99"/>
    <w:semiHidden/>
    <w:rsid w:val="00CB6FED"/>
    <w:rPr>
      <w:b/>
      <w:bCs/>
    </w:rPr>
  </w:style>
  <w:style w:type="paragraph" w:styleId="BalloonText">
    <w:name w:val="Balloon Text"/>
    <w:basedOn w:val="Normal"/>
    <w:link w:val="BalloonTextChar"/>
    <w:uiPriority w:val="99"/>
    <w:semiHidden/>
    <w:unhideWhenUsed/>
    <w:rsid w:val="00CB6F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B6FED"/>
    <w:rPr>
      <w:rFonts w:ascii="Segoe UI" w:hAnsi="Segoe UI" w:cs="Segoe UI"/>
      <w:sz w:val="18"/>
      <w:szCs w:val="18"/>
    </w:rPr>
  </w:style>
  <w:style w:type="character" w:customStyle="1" w:styleId="Heading8Char">
    <w:name w:val="Heading 8 Char"/>
    <w:link w:val="Heading8"/>
    <w:uiPriority w:val="9"/>
    <w:semiHidden/>
    <w:rsid w:val="000D3817"/>
    <w:rPr>
      <w:rFonts w:ascii="Calibri" w:eastAsia="Times New Roman" w:hAnsi="Calibri" w:cs="Times New Roman"/>
      <w:i/>
      <w:iCs/>
      <w:sz w:val="24"/>
      <w:szCs w:val="24"/>
    </w:rPr>
  </w:style>
  <w:style w:type="character" w:styleId="PlaceholderText">
    <w:name w:val="Placeholder Text"/>
    <w:basedOn w:val="DefaultParagraphFont"/>
    <w:uiPriority w:val="99"/>
    <w:semiHidden/>
    <w:rsid w:val="00AC1CD2"/>
    <w:rPr>
      <w:color w:val="808080"/>
    </w:rPr>
  </w:style>
  <w:style w:type="paragraph" w:styleId="Title">
    <w:name w:val="Title"/>
    <w:basedOn w:val="Normal"/>
    <w:link w:val="TitleChar"/>
    <w:uiPriority w:val="99"/>
    <w:qFormat/>
    <w:rsid w:val="00E65C36"/>
    <w:pPr>
      <w:overflowPunct w:val="0"/>
      <w:autoSpaceDE w:val="0"/>
      <w:autoSpaceDN w:val="0"/>
      <w:adjustRightInd w:val="0"/>
      <w:spacing w:after="0" w:line="240" w:lineRule="auto"/>
      <w:jc w:val="center"/>
      <w:textAlignment w:val="baseline"/>
    </w:pPr>
    <w:rPr>
      <w:rFonts w:ascii=".VnTime" w:eastAsia="Times New Roman" w:hAnsi=".VnTime" w:cs=".VnTime"/>
      <w:b/>
      <w:bCs/>
      <w:sz w:val="28"/>
      <w:szCs w:val="28"/>
    </w:rPr>
  </w:style>
  <w:style w:type="character" w:customStyle="1" w:styleId="TitleChar">
    <w:name w:val="Title Char"/>
    <w:basedOn w:val="DefaultParagraphFont"/>
    <w:link w:val="Title"/>
    <w:uiPriority w:val="99"/>
    <w:rsid w:val="00E65C36"/>
    <w:rPr>
      <w:rFonts w:ascii=".VnTime" w:eastAsia="Times New Roman" w:hAnsi=".VnTime" w:cs=".VnTime"/>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51C"/>
    <w:pPr>
      <w:spacing w:after="200" w:line="276" w:lineRule="auto"/>
    </w:pPr>
  </w:style>
  <w:style w:type="paragraph" w:styleId="Heading1">
    <w:name w:val="heading 1"/>
    <w:basedOn w:val="Normal"/>
    <w:next w:val="Normal"/>
    <w:link w:val="Heading1Char"/>
    <w:uiPriority w:val="9"/>
    <w:qFormat/>
    <w:rsid w:val="00882392"/>
    <w:pPr>
      <w:keepNext/>
      <w:keepLines/>
      <w:spacing w:before="480" w:after="0"/>
      <w:outlineLvl w:val="0"/>
    </w:pPr>
    <w:rPr>
      <w:rFonts w:ascii="Cambria" w:eastAsia="Times New Roman" w:hAnsi="Cambria"/>
      <w:b/>
      <w:bCs/>
      <w:color w:val="365F91"/>
      <w:sz w:val="28"/>
      <w:szCs w:val="28"/>
    </w:rPr>
  </w:style>
  <w:style w:type="paragraph" w:styleId="Heading8">
    <w:name w:val="heading 8"/>
    <w:basedOn w:val="Normal"/>
    <w:next w:val="Normal"/>
    <w:link w:val="Heading8Char"/>
    <w:uiPriority w:val="9"/>
    <w:semiHidden/>
    <w:unhideWhenUsed/>
    <w:qFormat/>
    <w:rsid w:val="000D3817"/>
    <w:pPr>
      <w:spacing w:before="240" w:after="60"/>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E5FC2"/>
    <w:pPr>
      <w:spacing w:before="60" w:after="60" w:line="240" w:lineRule="auto"/>
      <w:jc w:val="center"/>
    </w:pPr>
    <w:rPr>
      <w:rFonts w:eastAsia="Times New Roman"/>
      <w:b/>
      <w:sz w:val="24"/>
      <w:szCs w:val="24"/>
    </w:rPr>
  </w:style>
  <w:style w:type="character" w:customStyle="1" w:styleId="BodyText2Char">
    <w:name w:val="Body Text 2 Char"/>
    <w:link w:val="BodyText2"/>
    <w:rsid w:val="002E5FC2"/>
    <w:rPr>
      <w:rFonts w:eastAsia="Times New Roman"/>
      <w:b/>
      <w:sz w:val="24"/>
      <w:szCs w:val="24"/>
    </w:rPr>
  </w:style>
  <w:style w:type="paragraph" w:styleId="NormalWeb">
    <w:name w:val="Normal (Web)"/>
    <w:basedOn w:val="Normal"/>
    <w:uiPriority w:val="99"/>
    <w:unhideWhenUsed/>
    <w:rsid w:val="00882392"/>
    <w:pPr>
      <w:spacing w:before="100" w:beforeAutospacing="1" w:after="100" w:afterAutospacing="1" w:line="240" w:lineRule="auto"/>
    </w:pPr>
    <w:rPr>
      <w:rFonts w:eastAsia="Times New Roman"/>
      <w:sz w:val="24"/>
      <w:szCs w:val="24"/>
    </w:rPr>
  </w:style>
  <w:style w:type="paragraph" w:customStyle="1" w:styleId="abc">
    <w:name w:val="abc"/>
    <w:basedOn w:val="Normal"/>
    <w:rsid w:val="00882392"/>
    <w:pPr>
      <w:autoSpaceDE w:val="0"/>
      <w:autoSpaceDN w:val="0"/>
      <w:spacing w:after="0" w:line="240" w:lineRule="auto"/>
    </w:pPr>
    <w:rPr>
      <w:rFonts w:ascii=".VnTime" w:eastAsia="Times New Roman" w:hAnsi=".VnTime" w:cs=".VnTime"/>
      <w:sz w:val="24"/>
      <w:szCs w:val="24"/>
    </w:rPr>
  </w:style>
  <w:style w:type="character" w:styleId="Hyperlink">
    <w:name w:val="Hyperlink"/>
    <w:rsid w:val="00882392"/>
    <w:rPr>
      <w:color w:val="0000FF"/>
      <w:u w:val="single"/>
    </w:rPr>
  </w:style>
  <w:style w:type="paragraph" w:customStyle="1" w:styleId="daude1">
    <w:name w:val="daude1"/>
    <w:basedOn w:val="Heading1"/>
    <w:rsid w:val="00882392"/>
    <w:pPr>
      <w:keepLines w:val="0"/>
      <w:autoSpaceDE w:val="0"/>
      <w:autoSpaceDN w:val="0"/>
      <w:spacing w:before="120" w:after="60" w:line="240" w:lineRule="exact"/>
      <w:outlineLvl w:val="9"/>
    </w:pPr>
    <w:rPr>
      <w:rFonts w:ascii=".VnArial" w:hAnsi=".VnArial" w:cs=".VnArial"/>
      <w:color w:val="auto"/>
      <w:kern w:val="28"/>
    </w:rPr>
  </w:style>
  <w:style w:type="paragraph" w:customStyle="1" w:styleId="daudrfom">
    <w:name w:val="daudrfom"/>
    <w:basedOn w:val="daude1"/>
    <w:rsid w:val="00882392"/>
    <w:rPr>
      <w:rFonts w:ascii=".VnTime" w:hAnsi=".VnTime" w:cs=".VnTime"/>
      <w:i/>
      <w:iCs/>
    </w:rPr>
  </w:style>
  <w:style w:type="paragraph" w:styleId="Footer">
    <w:name w:val="footer"/>
    <w:basedOn w:val="Normal"/>
    <w:link w:val="FooterChar"/>
    <w:uiPriority w:val="99"/>
    <w:unhideWhenUsed/>
    <w:rsid w:val="00882392"/>
    <w:pPr>
      <w:tabs>
        <w:tab w:val="center" w:pos="4680"/>
        <w:tab w:val="right" w:pos="9360"/>
      </w:tabs>
      <w:spacing w:after="0" w:line="240" w:lineRule="auto"/>
    </w:pPr>
    <w:rPr>
      <w:rFonts w:eastAsia="Times New Roman"/>
      <w:sz w:val="24"/>
      <w:szCs w:val="24"/>
    </w:rPr>
  </w:style>
  <w:style w:type="character" w:customStyle="1" w:styleId="FooterChar">
    <w:name w:val="Footer Char"/>
    <w:link w:val="Footer"/>
    <w:uiPriority w:val="99"/>
    <w:rsid w:val="00882392"/>
    <w:rPr>
      <w:rFonts w:eastAsia="Times New Roman"/>
      <w:sz w:val="24"/>
      <w:szCs w:val="24"/>
    </w:rPr>
  </w:style>
  <w:style w:type="character" w:customStyle="1" w:styleId="Heading1Char">
    <w:name w:val="Heading 1 Char"/>
    <w:link w:val="Heading1"/>
    <w:uiPriority w:val="9"/>
    <w:rsid w:val="00882392"/>
    <w:rPr>
      <w:rFonts w:ascii="Cambria" w:eastAsia="Times New Roman" w:hAnsi="Cambria" w:cs="Times New Roman"/>
      <w:b/>
      <w:bCs/>
      <w:color w:val="365F91"/>
      <w:sz w:val="28"/>
      <w:szCs w:val="28"/>
    </w:rPr>
  </w:style>
  <w:style w:type="paragraph" w:styleId="ListParagraph">
    <w:name w:val="List Paragraph"/>
    <w:basedOn w:val="Normal"/>
    <w:uiPriority w:val="34"/>
    <w:qFormat/>
    <w:rsid w:val="00FC63AC"/>
    <w:pPr>
      <w:ind w:left="720"/>
      <w:contextualSpacing/>
    </w:pPr>
  </w:style>
  <w:style w:type="paragraph" w:styleId="Header">
    <w:name w:val="header"/>
    <w:basedOn w:val="Normal"/>
    <w:link w:val="HeaderChar"/>
    <w:unhideWhenUsed/>
    <w:rsid w:val="00A05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A3C"/>
  </w:style>
  <w:style w:type="table" w:styleId="TableGrid">
    <w:name w:val="Table Grid"/>
    <w:basedOn w:val="TableNormal"/>
    <w:uiPriority w:val="59"/>
    <w:rsid w:val="000D2F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CB6FED"/>
    <w:rPr>
      <w:sz w:val="16"/>
      <w:szCs w:val="16"/>
    </w:rPr>
  </w:style>
  <w:style w:type="paragraph" w:styleId="CommentText">
    <w:name w:val="annotation text"/>
    <w:basedOn w:val="Normal"/>
    <w:link w:val="CommentTextChar"/>
    <w:uiPriority w:val="99"/>
    <w:semiHidden/>
    <w:unhideWhenUsed/>
    <w:rsid w:val="00CB6FED"/>
  </w:style>
  <w:style w:type="character" w:customStyle="1" w:styleId="CommentTextChar">
    <w:name w:val="Comment Text Char"/>
    <w:basedOn w:val="DefaultParagraphFont"/>
    <w:link w:val="CommentText"/>
    <w:uiPriority w:val="99"/>
    <w:semiHidden/>
    <w:rsid w:val="00CB6FED"/>
  </w:style>
  <w:style w:type="paragraph" w:styleId="CommentSubject">
    <w:name w:val="annotation subject"/>
    <w:basedOn w:val="CommentText"/>
    <w:next w:val="CommentText"/>
    <w:link w:val="CommentSubjectChar"/>
    <w:uiPriority w:val="99"/>
    <w:semiHidden/>
    <w:unhideWhenUsed/>
    <w:rsid w:val="00CB6FED"/>
    <w:rPr>
      <w:b/>
      <w:bCs/>
    </w:rPr>
  </w:style>
  <w:style w:type="character" w:customStyle="1" w:styleId="CommentSubjectChar">
    <w:name w:val="Comment Subject Char"/>
    <w:link w:val="CommentSubject"/>
    <w:uiPriority w:val="99"/>
    <w:semiHidden/>
    <w:rsid w:val="00CB6FED"/>
    <w:rPr>
      <w:b/>
      <w:bCs/>
    </w:rPr>
  </w:style>
  <w:style w:type="paragraph" w:styleId="BalloonText">
    <w:name w:val="Balloon Text"/>
    <w:basedOn w:val="Normal"/>
    <w:link w:val="BalloonTextChar"/>
    <w:uiPriority w:val="99"/>
    <w:semiHidden/>
    <w:unhideWhenUsed/>
    <w:rsid w:val="00CB6F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B6FED"/>
    <w:rPr>
      <w:rFonts w:ascii="Segoe UI" w:hAnsi="Segoe UI" w:cs="Segoe UI"/>
      <w:sz w:val="18"/>
      <w:szCs w:val="18"/>
    </w:rPr>
  </w:style>
  <w:style w:type="character" w:customStyle="1" w:styleId="Heading8Char">
    <w:name w:val="Heading 8 Char"/>
    <w:link w:val="Heading8"/>
    <w:uiPriority w:val="9"/>
    <w:semiHidden/>
    <w:rsid w:val="000D3817"/>
    <w:rPr>
      <w:rFonts w:ascii="Calibri" w:eastAsia="Times New Roman" w:hAnsi="Calibri" w:cs="Times New Roman"/>
      <w:i/>
      <w:iCs/>
      <w:sz w:val="24"/>
      <w:szCs w:val="24"/>
    </w:rPr>
  </w:style>
  <w:style w:type="character" w:styleId="PlaceholderText">
    <w:name w:val="Placeholder Text"/>
    <w:basedOn w:val="DefaultParagraphFont"/>
    <w:uiPriority w:val="99"/>
    <w:semiHidden/>
    <w:rsid w:val="00AC1CD2"/>
    <w:rPr>
      <w:color w:val="808080"/>
    </w:rPr>
  </w:style>
  <w:style w:type="paragraph" w:styleId="Title">
    <w:name w:val="Title"/>
    <w:basedOn w:val="Normal"/>
    <w:link w:val="TitleChar"/>
    <w:uiPriority w:val="99"/>
    <w:qFormat/>
    <w:rsid w:val="00E65C36"/>
    <w:pPr>
      <w:overflowPunct w:val="0"/>
      <w:autoSpaceDE w:val="0"/>
      <w:autoSpaceDN w:val="0"/>
      <w:adjustRightInd w:val="0"/>
      <w:spacing w:after="0" w:line="240" w:lineRule="auto"/>
      <w:jc w:val="center"/>
      <w:textAlignment w:val="baseline"/>
    </w:pPr>
    <w:rPr>
      <w:rFonts w:ascii=".VnTime" w:eastAsia="Times New Roman" w:hAnsi=".VnTime" w:cs=".VnTime"/>
      <w:b/>
      <w:bCs/>
      <w:sz w:val="28"/>
      <w:szCs w:val="28"/>
    </w:rPr>
  </w:style>
  <w:style w:type="character" w:customStyle="1" w:styleId="TitleChar">
    <w:name w:val="Title Char"/>
    <w:basedOn w:val="DefaultParagraphFont"/>
    <w:link w:val="Title"/>
    <w:uiPriority w:val="99"/>
    <w:rsid w:val="00E65C36"/>
    <w:rPr>
      <w:rFonts w:ascii=".VnTime" w:eastAsia="Times New Roman" w:hAnsi=".VnTime" w:cs=".VnTime"/>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86103">
      <w:bodyDiv w:val="1"/>
      <w:marLeft w:val="0"/>
      <w:marRight w:val="0"/>
      <w:marTop w:val="0"/>
      <w:marBottom w:val="0"/>
      <w:divBdr>
        <w:top w:val="none" w:sz="0" w:space="0" w:color="auto"/>
        <w:left w:val="none" w:sz="0" w:space="0" w:color="auto"/>
        <w:bottom w:val="none" w:sz="0" w:space="0" w:color="auto"/>
        <w:right w:val="none" w:sz="0" w:space="0" w:color="auto"/>
      </w:divBdr>
    </w:div>
    <w:div w:id="830290290">
      <w:bodyDiv w:val="1"/>
      <w:marLeft w:val="0"/>
      <w:marRight w:val="0"/>
      <w:marTop w:val="0"/>
      <w:marBottom w:val="0"/>
      <w:divBdr>
        <w:top w:val="none" w:sz="0" w:space="0" w:color="auto"/>
        <w:left w:val="none" w:sz="0" w:space="0" w:color="auto"/>
        <w:bottom w:val="none" w:sz="0" w:space="0" w:color="auto"/>
        <w:right w:val="none" w:sz="0" w:space="0" w:color="auto"/>
      </w:divBdr>
    </w:div>
    <w:div w:id="1133254519">
      <w:bodyDiv w:val="1"/>
      <w:marLeft w:val="0"/>
      <w:marRight w:val="0"/>
      <w:marTop w:val="0"/>
      <w:marBottom w:val="0"/>
      <w:divBdr>
        <w:top w:val="none" w:sz="0" w:space="0" w:color="auto"/>
        <w:left w:val="none" w:sz="0" w:space="0" w:color="auto"/>
        <w:bottom w:val="none" w:sz="0" w:space="0" w:color="auto"/>
        <w:right w:val="none" w:sz="0" w:space="0" w:color="auto"/>
      </w:divBdr>
    </w:div>
    <w:div w:id="1253398092">
      <w:bodyDiv w:val="1"/>
      <w:marLeft w:val="0"/>
      <w:marRight w:val="0"/>
      <w:marTop w:val="0"/>
      <w:marBottom w:val="0"/>
      <w:divBdr>
        <w:top w:val="none" w:sz="0" w:space="0" w:color="auto"/>
        <w:left w:val="none" w:sz="0" w:space="0" w:color="auto"/>
        <w:bottom w:val="none" w:sz="0" w:space="0" w:color="auto"/>
        <w:right w:val="none" w:sz="0" w:space="0" w:color="auto"/>
      </w:divBdr>
      <w:divsChild>
        <w:div w:id="49161465">
          <w:marLeft w:val="0"/>
          <w:marRight w:val="0"/>
          <w:marTop w:val="0"/>
          <w:marBottom w:val="0"/>
          <w:divBdr>
            <w:top w:val="none" w:sz="0" w:space="0" w:color="auto"/>
            <w:left w:val="none" w:sz="0" w:space="0" w:color="auto"/>
            <w:bottom w:val="none" w:sz="0" w:space="0" w:color="auto"/>
            <w:right w:val="none" w:sz="0" w:space="0" w:color="auto"/>
          </w:divBdr>
        </w:div>
        <w:div w:id="136194562">
          <w:marLeft w:val="0"/>
          <w:marRight w:val="0"/>
          <w:marTop w:val="0"/>
          <w:marBottom w:val="0"/>
          <w:divBdr>
            <w:top w:val="none" w:sz="0" w:space="0" w:color="auto"/>
            <w:left w:val="none" w:sz="0" w:space="0" w:color="auto"/>
            <w:bottom w:val="none" w:sz="0" w:space="0" w:color="auto"/>
            <w:right w:val="none" w:sz="0" w:space="0" w:color="auto"/>
          </w:divBdr>
        </w:div>
        <w:div w:id="193426411">
          <w:marLeft w:val="0"/>
          <w:marRight w:val="0"/>
          <w:marTop w:val="0"/>
          <w:marBottom w:val="0"/>
          <w:divBdr>
            <w:top w:val="none" w:sz="0" w:space="0" w:color="auto"/>
            <w:left w:val="none" w:sz="0" w:space="0" w:color="auto"/>
            <w:bottom w:val="none" w:sz="0" w:space="0" w:color="auto"/>
            <w:right w:val="none" w:sz="0" w:space="0" w:color="auto"/>
          </w:divBdr>
        </w:div>
        <w:div w:id="300040508">
          <w:marLeft w:val="0"/>
          <w:marRight w:val="0"/>
          <w:marTop w:val="0"/>
          <w:marBottom w:val="0"/>
          <w:divBdr>
            <w:top w:val="none" w:sz="0" w:space="0" w:color="auto"/>
            <w:left w:val="none" w:sz="0" w:space="0" w:color="auto"/>
            <w:bottom w:val="none" w:sz="0" w:space="0" w:color="auto"/>
            <w:right w:val="none" w:sz="0" w:space="0" w:color="auto"/>
          </w:divBdr>
        </w:div>
        <w:div w:id="376975732">
          <w:marLeft w:val="0"/>
          <w:marRight w:val="0"/>
          <w:marTop w:val="0"/>
          <w:marBottom w:val="0"/>
          <w:divBdr>
            <w:top w:val="none" w:sz="0" w:space="0" w:color="auto"/>
            <w:left w:val="none" w:sz="0" w:space="0" w:color="auto"/>
            <w:bottom w:val="none" w:sz="0" w:space="0" w:color="auto"/>
            <w:right w:val="none" w:sz="0" w:space="0" w:color="auto"/>
          </w:divBdr>
        </w:div>
        <w:div w:id="405224818">
          <w:marLeft w:val="0"/>
          <w:marRight w:val="0"/>
          <w:marTop w:val="0"/>
          <w:marBottom w:val="0"/>
          <w:divBdr>
            <w:top w:val="none" w:sz="0" w:space="0" w:color="auto"/>
            <w:left w:val="none" w:sz="0" w:space="0" w:color="auto"/>
            <w:bottom w:val="none" w:sz="0" w:space="0" w:color="auto"/>
            <w:right w:val="none" w:sz="0" w:space="0" w:color="auto"/>
          </w:divBdr>
        </w:div>
        <w:div w:id="447550969">
          <w:marLeft w:val="0"/>
          <w:marRight w:val="0"/>
          <w:marTop w:val="0"/>
          <w:marBottom w:val="0"/>
          <w:divBdr>
            <w:top w:val="none" w:sz="0" w:space="0" w:color="auto"/>
            <w:left w:val="none" w:sz="0" w:space="0" w:color="auto"/>
            <w:bottom w:val="none" w:sz="0" w:space="0" w:color="auto"/>
            <w:right w:val="none" w:sz="0" w:space="0" w:color="auto"/>
          </w:divBdr>
        </w:div>
        <w:div w:id="477654328">
          <w:marLeft w:val="0"/>
          <w:marRight w:val="0"/>
          <w:marTop w:val="0"/>
          <w:marBottom w:val="0"/>
          <w:divBdr>
            <w:top w:val="none" w:sz="0" w:space="0" w:color="auto"/>
            <w:left w:val="none" w:sz="0" w:space="0" w:color="auto"/>
            <w:bottom w:val="none" w:sz="0" w:space="0" w:color="auto"/>
            <w:right w:val="none" w:sz="0" w:space="0" w:color="auto"/>
          </w:divBdr>
        </w:div>
        <w:div w:id="539516877">
          <w:marLeft w:val="0"/>
          <w:marRight w:val="0"/>
          <w:marTop w:val="0"/>
          <w:marBottom w:val="0"/>
          <w:divBdr>
            <w:top w:val="none" w:sz="0" w:space="0" w:color="auto"/>
            <w:left w:val="none" w:sz="0" w:space="0" w:color="auto"/>
            <w:bottom w:val="none" w:sz="0" w:space="0" w:color="auto"/>
            <w:right w:val="none" w:sz="0" w:space="0" w:color="auto"/>
          </w:divBdr>
        </w:div>
        <w:div w:id="663438117">
          <w:marLeft w:val="0"/>
          <w:marRight w:val="0"/>
          <w:marTop w:val="0"/>
          <w:marBottom w:val="0"/>
          <w:divBdr>
            <w:top w:val="none" w:sz="0" w:space="0" w:color="auto"/>
            <w:left w:val="none" w:sz="0" w:space="0" w:color="auto"/>
            <w:bottom w:val="none" w:sz="0" w:space="0" w:color="auto"/>
            <w:right w:val="none" w:sz="0" w:space="0" w:color="auto"/>
          </w:divBdr>
        </w:div>
        <w:div w:id="716129209">
          <w:marLeft w:val="0"/>
          <w:marRight w:val="0"/>
          <w:marTop w:val="0"/>
          <w:marBottom w:val="0"/>
          <w:divBdr>
            <w:top w:val="none" w:sz="0" w:space="0" w:color="auto"/>
            <w:left w:val="none" w:sz="0" w:space="0" w:color="auto"/>
            <w:bottom w:val="none" w:sz="0" w:space="0" w:color="auto"/>
            <w:right w:val="none" w:sz="0" w:space="0" w:color="auto"/>
          </w:divBdr>
        </w:div>
        <w:div w:id="716661178">
          <w:marLeft w:val="0"/>
          <w:marRight w:val="0"/>
          <w:marTop w:val="0"/>
          <w:marBottom w:val="0"/>
          <w:divBdr>
            <w:top w:val="none" w:sz="0" w:space="0" w:color="auto"/>
            <w:left w:val="none" w:sz="0" w:space="0" w:color="auto"/>
            <w:bottom w:val="none" w:sz="0" w:space="0" w:color="auto"/>
            <w:right w:val="none" w:sz="0" w:space="0" w:color="auto"/>
          </w:divBdr>
        </w:div>
        <w:div w:id="782309223">
          <w:marLeft w:val="0"/>
          <w:marRight w:val="0"/>
          <w:marTop w:val="0"/>
          <w:marBottom w:val="0"/>
          <w:divBdr>
            <w:top w:val="none" w:sz="0" w:space="0" w:color="auto"/>
            <w:left w:val="none" w:sz="0" w:space="0" w:color="auto"/>
            <w:bottom w:val="none" w:sz="0" w:space="0" w:color="auto"/>
            <w:right w:val="none" w:sz="0" w:space="0" w:color="auto"/>
          </w:divBdr>
        </w:div>
        <w:div w:id="816920205">
          <w:marLeft w:val="0"/>
          <w:marRight w:val="0"/>
          <w:marTop w:val="0"/>
          <w:marBottom w:val="0"/>
          <w:divBdr>
            <w:top w:val="none" w:sz="0" w:space="0" w:color="auto"/>
            <w:left w:val="none" w:sz="0" w:space="0" w:color="auto"/>
            <w:bottom w:val="none" w:sz="0" w:space="0" w:color="auto"/>
            <w:right w:val="none" w:sz="0" w:space="0" w:color="auto"/>
          </w:divBdr>
        </w:div>
        <w:div w:id="830293098">
          <w:marLeft w:val="0"/>
          <w:marRight w:val="0"/>
          <w:marTop w:val="0"/>
          <w:marBottom w:val="0"/>
          <w:divBdr>
            <w:top w:val="none" w:sz="0" w:space="0" w:color="auto"/>
            <w:left w:val="none" w:sz="0" w:space="0" w:color="auto"/>
            <w:bottom w:val="none" w:sz="0" w:space="0" w:color="auto"/>
            <w:right w:val="none" w:sz="0" w:space="0" w:color="auto"/>
          </w:divBdr>
        </w:div>
        <w:div w:id="849566505">
          <w:marLeft w:val="0"/>
          <w:marRight w:val="0"/>
          <w:marTop w:val="0"/>
          <w:marBottom w:val="0"/>
          <w:divBdr>
            <w:top w:val="none" w:sz="0" w:space="0" w:color="auto"/>
            <w:left w:val="none" w:sz="0" w:space="0" w:color="auto"/>
            <w:bottom w:val="none" w:sz="0" w:space="0" w:color="auto"/>
            <w:right w:val="none" w:sz="0" w:space="0" w:color="auto"/>
          </w:divBdr>
        </w:div>
        <w:div w:id="1059090984">
          <w:marLeft w:val="0"/>
          <w:marRight w:val="0"/>
          <w:marTop w:val="0"/>
          <w:marBottom w:val="0"/>
          <w:divBdr>
            <w:top w:val="none" w:sz="0" w:space="0" w:color="auto"/>
            <w:left w:val="none" w:sz="0" w:space="0" w:color="auto"/>
            <w:bottom w:val="none" w:sz="0" w:space="0" w:color="auto"/>
            <w:right w:val="none" w:sz="0" w:space="0" w:color="auto"/>
          </w:divBdr>
        </w:div>
        <w:div w:id="1121916120">
          <w:marLeft w:val="0"/>
          <w:marRight w:val="0"/>
          <w:marTop w:val="0"/>
          <w:marBottom w:val="0"/>
          <w:divBdr>
            <w:top w:val="none" w:sz="0" w:space="0" w:color="auto"/>
            <w:left w:val="none" w:sz="0" w:space="0" w:color="auto"/>
            <w:bottom w:val="none" w:sz="0" w:space="0" w:color="auto"/>
            <w:right w:val="none" w:sz="0" w:space="0" w:color="auto"/>
          </w:divBdr>
        </w:div>
        <w:div w:id="1124156140">
          <w:marLeft w:val="0"/>
          <w:marRight w:val="0"/>
          <w:marTop w:val="0"/>
          <w:marBottom w:val="0"/>
          <w:divBdr>
            <w:top w:val="none" w:sz="0" w:space="0" w:color="auto"/>
            <w:left w:val="none" w:sz="0" w:space="0" w:color="auto"/>
            <w:bottom w:val="none" w:sz="0" w:space="0" w:color="auto"/>
            <w:right w:val="none" w:sz="0" w:space="0" w:color="auto"/>
          </w:divBdr>
        </w:div>
        <w:div w:id="1213347970">
          <w:marLeft w:val="0"/>
          <w:marRight w:val="0"/>
          <w:marTop w:val="0"/>
          <w:marBottom w:val="0"/>
          <w:divBdr>
            <w:top w:val="none" w:sz="0" w:space="0" w:color="auto"/>
            <w:left w:val="none" w:sz="0" w:space="0" w:color="auto"/>
            <w:bottom w:val="none" w:sz="0" w:space="0" w:color="auto"/>
            <w:right w:val="none" w:sz="0" w:space="0" w:color="auto"/>
          </w:divBdr>
        </w:div>
        <w:div w:id="1287353120">
          <w:marLeft w:val="0"/>
          <w:marRight w:val="0"/>
          <w:marTop w:val="0"/>
          <w:marBottom w:val="0"/>
          <w:divBdr>
            <w:top w:val="none" w:sz="0" w:space="0" w:color="auto"/>
            <w:left w:val="none" w:sz="0" w:space="0" w:color="auto"/>
            <w:bottom w:val="none" w:sz="0" w:space="0" w:color="auto"/>
            <w:right w:val="none" w:sz="0" w:space="0" w:color="auto"/>
          </w:divBdr>
        </w:div>
        <w:div w:id="1309936861">
          <w:marLeft w:val="0"/>
          <w:marRight w:val="0"/>
          <w:marTop w:val="0"/>
          <w:marBottom w:val="0"/>
          <w:divBdr>
            <w:top w:val="none" w:sz="0" w:space="0" w:color="auto"/>
            <w:left w:val="none" w:sz="0" w:space="0" w:color="auto"/>
            <w:bottom w:val="none" w:sz="0" w:space="0" w:color="auto"/>
            <w:right w:val="none" w:sz="0" w:space="0" w:color="auto"/>
          </w:divBdr>
        </w:div>
        <w:div w:id="1387680273">
          <w:marLeft w:val="0"/>
          <w:marRight w:val="0"/>
          <w:marTop w:val="0"/>
          <w:marBottom w:val="0"/>
          <w:divBdr>
            <w:top w:val="none" w:sz="0" w:space="0" w:color="auto"/>
            <w:left w:val="none" w:sz="0" w:space="0" w:color="auto"/>
            <w:bottom w:val="none" w:sz="0" w:space="0" w:color="auto"/>
            <w:right w:val="none" w:sz="0" w:space="0" w:color="auto"/>
          </w:divBdr>
        </w:div>
        <w:div w:id="1406804554">
          <w:marLeft w:val="0"/>
          <w:marRight w:val="0"/>
          <w:marTop w:val="0"/>
          <w:marBottom w:val="0"/>
          <w:divBdr>
            <w:top w:val="none" w:sz="0" w:space="0" w:color="auto"/>
            <w:left w:val="none" w:sz="0" w:space="0" w:color="auto"/>
            <w:bottom w:val="none" w:sz="0" w:space="0" w:color="auto"/>
            <w:right w:val="none" w:sz="0" w:space="0" w:color="auto"/>
          </w:divBdr>
        </w:div>
        <w:div w:id="1418749752">
          <w:marLeft w:val="0"/>
          <w:marRight w:val="0"/>
          <w:marTop w:val="0"/>
          <w:marBottom w:val="0"/>
          <w:divBdr>
            <w:top w:val="none" w:sz="0" w:space="0" w:color="auto"/>
            <w:left w:val="none" w:sz="0" w:space="0" w:color="auto"/>
            <w:bottom w:val="none" w:sz="0" w:space="0" w:color="auto"/>
            <w:right w:val="none" w:sz="0" w:space="0" w:color="auto"/>
          </w:divBdr>
        </w:div>
        <w:div w:id="1485388095">
          <w:marLeft w:val="0"/>
          <w:marRight w:val="0"/>
          <w:marTop w:val="0"/>
          <w:marBottom w:val="0"/>
          <w:divBdr>
            <w:top w:val="none" w:sz="0" w:space="0" w:color="auto"/>
            <w:left w:val="none" w:sz="0" w:space="0" w:color="auto"/>
            <w:bottom w:val="none" w:sz="0" w:space="0" w:color="auto"/>
            <w:right w:val="none" w:sz="0" w:space="0" w:color="auto"/>
          </w:divBdr>
        </w:div>
        <w:div w:id="1493987376">
          <w:marLeft w:val="0"/>
          <w:marRight w:val="0"/>
          <w:marTop w:val="0"/>
          <w:marBottom w:val="0"/>
          <w:divBdr>
            <w:top w:val="none" w:sz="0" w:space="0" w:color="auto"/>
            <w:left w:val="none" w:sz="0" w:space="0" w:color="auto"/>
            <w:bottom w:val="none" w:sz="0" w:space="0" w:color="auto"/>
            <w:right w:val="none" w:sz="0" w:space="0" w:color="auto"/>
          </w:divBdr>
        </w:div>
        <w:div w:id="1523473457">
          <w:marLeft w:val="0"/>
          <w:marRight w:val="0"/>
          <w:marTop w:val="0"/>
          <w:marBottom w:val="0"/>
          <w:divBdr>
            <w:top w:val="none" w:sz="0" w:space="0" w:color="auto"/>
            <w:left w:val="none" w:sz="0" w:space="0" w:color="auto"/>
            <w:bottom w:val="none" w:sz="0" w:space="0" w:color="auto"/>
            <w:right w:val="none" w:sz="0" w:space="0" w:color="auto"/>
          </w:divBdr>
        </w:div>
        <w:div w:id="1634943578">
          <w:marLeft w:val="0"/>
          <w:marRight w:val="0"/>
          <w:marTop w:val="0"/>
          <w:marBottom w:val="0"/>
          <w:divBdr>
            <w:top w:val="none" w:sz="0" w:space="0" w:color="auto"/>
            <w:left w:val="none" w:sz="0" w:space="0" w:color="auto"/>
            <w:bottom w:val="none" w:sz="0" w:space="0" w:color="auto"/>
            <w:right w:val="none" w:sz="0" w:space="0" w:color="auto"/>
          </w:divBdr>
        </w:div>
        <w:div w:id="1642731407">
          <w:marLeft w:val="0"/>
          <w:marRight w:val="0"/>
          <w:marTop w:val="0"/>
          <w:marBottom w:val="0"/>
          <w:divBdr>
            <w:top w:val="none" w:sz="0" w:space="0" w:color="auto"/>
            <w:left w:val="none" w:sz="0" w:space="0" w:color="auto"/>
            <w:bottom w:val="none" w:sz="0" w:space="0" w:color="auto"/>
            <w:right w:val="none" w:sz="0" w:space="0" w:color="auto"/>
          </w:divBdr>
        </w:div>
        <w:div w:id="1709179235">
          <w:marLeft w:val="0"/>
          <w:marRight w:val="0"/>
          <w:marTop w:val="0"/>
          <w:marBottom w:val="0"/>
          <w:divBdr>
            <w:top w:val="none" w:sz="0" w:space="0" w:color="auto"/>
            <w:left w:val="none" w:sz="0" w:space="0" w:color="auto"/>
            <w:bottom w:val="none" w:sz="0" w:space="0" w:color="auto"/>
            <w:right w:val="none" w:sz="0" w:space="0" w:color="auto"/>
          </w:divBdr>
        </w:div>
        <w:div w:id="1716197618">
          <w:marLeft w:val="0"/>
          <w:marRight w:val="0"/>
          <w:marTop w:val="0"/>
          <w:marBottom w:val="0"/>
          <w:divBdr>
            <w:top w:val="none" w:sz="0" w:space="0" w:color="auto"/>
            <w:left w:val="none" w:sz="0" w:space="0" w:color="auto"/>
            <w:bottom w:val="none" w:sz="0" w:space="0" w:color="auto"/>
            <w:right w:val="none" w:sz="0" w:space="0" w:color="auto"/>
          </w:divBdr>
        </w:div>
        <w:div w:id="1733656470">
          <w:marLeft w:val="0"/>
          <w:marRight w:val="0"/>
          <w:marTop w:val="0"/>
          <w:marBottom w:val="0"/>
          <w:divBdr>
            <w:top w:val="none" w:sz="0" w:space="0" w:color="auto"/>
            <w:left w:val="none" w:sz="0" w:space="0" w:color="auto"/>
            <w:bottom w:val="none" w:sz="0" w:space="0" w:color="auto"/>
            <w:right w:val="none" w:sz="0" w:space="0" w:color="auto"/>
          </w:divBdr>
        </w:div>
        <w:div w:id="1791120530">
          <w:marLeft w:val="0"/>
          <w:marRight w:val="0"/>
          <w:marTop w:val="0"/>
          <w:marBottom w:val="0"/>
          <w:divBdr>
            <w:top w:val="none" w:sz="0" w:space="0" w:color="auto"/>
            <w:left w:val="none" w:sz="0" w:space="0" w:color="auto"/>
            <w:bottom w:val="none" w:sz="0" w:space="0" w:color="auto"/>
            <w:right w:val="none" w:sz="0" w:space="0" w:color="auto"/>
          </w:divBdr>
        </w:div>
        <w:div w:id="1831672246">
          <w:marLeft w:val="0"/>
          <w:marRight w:val="0"/>
          <w:marTop w:val="0"/>
          <w:marBottom w:val="0"/>
          <w:divBdr>
            <w:top w:val="none" w:sz="0" w:space="0" w:color="auto"/>
            <w:left w:val="none" w:sz="0" w:space="0" w:color="auto"/>
            <w:bottom w:val="none" w:sz="0" w:space="0" w:color="auto"/>
            <w:right w:val="none" w:sz="0" w:space="0" w:color="auto"/>
          </w:divBdr>
        </w:div>
        <w:div w:id="1911768420">
          <w:marLeft w:val="0"/>
          <w:marRight w:val="0"/>
          <w:marTop w:val="0"/>
          <w:marBottom w:val="0"/>
          <w:divBdr>
            <w:top w:val="none" w:sz="0" w:space="0" w:color="auto"/>
            <w:left w:val="none" w:sz="0" w:space="0" w:color="auto"/>
            <w:bottom w:val="none" w:sz="0" w:space="0" w:color="auto"/>
            <w:right w:val="none" w:sz="0" w:space="0" w:color="auto"/>
          </w:divBdr>
        </w:div>
        <w:div w:id="1945455070">
          <w:marLeft w:val="0"/>
          <w:marRight w:val="0"/>
          <w:marTop w:val="0"/>
          <w:marBottom w:val="0"/>
          <w:divBdr>
            <w:top w:val="none" w:sz="0" w:space="0" w:color="auto"/>
            <w:left w:val="none" w:sz="0" w:space="0" w:color="auto"/>
            <w:bottom w:val="none" w:sz="0" w:space="0" w:color="auto"/>
            <w:right w:val="none" w:sz="0" w:space="0" w:color="auto"/>
          </w:divBdr>
        </w:div>
        <w:div w:id="1956864816">
          <w:marLeft w:val="0"/>
          <w:marRight w:val="0"/>
          <w:marTop w:val="0"/>
          <w:marBottom w:val="0"/>
          <w:divBdr>
            <w:top w:val="none" w:sz="0" w:space="0" w:color="auto"/>
            <w:left w:val="none" w:sz="0" w:space="0" w:color="auto"/>
            <w:bottom w:val="none" w:sz="0" w:space="0" w:color="auto"/>
            <w:right w:val="none" w:sz="0" w:space="0" w:color="auto"/>
          </w:divBdr>
        </w:div>
        <w:div w:id="1958758312">
          <w:marLeft w:val="0"/>
          <w:marRight w:val="0"/>
          <w:marTop w:val="0"/>
          <w:marBottom w:val="0"/>
          <w:divBdr>
            <w:top w:val="none" w:sz="0" w:space="0" w:color="auto"/>
            <w:left w:val="none" w:sz="0" w:space="0" w:color="auto"/>
            <w:bottom w:val="none" w:sz="0" w:space="0" w:color="auto"/>
            <w:right w:val="none" w:sz="0" w:space="0" w:color="auto"/>
          </w:divBdr>
        </w:div>
        <w:div w:id="1965505487">
          <w:marLeft w:val="0"/>
          <w:marRight w:val="0"/>
          <w:marTop w:val="0"/>
          <w:marBottom w:val="0"/>
          <w:divBdr>
            <w:top w:val="none" w:sz="0" w:space="0" w:color="auto"/>
            <w:left w:val="none" w:sz="0" w:space="0" w:color="auto"/>
            <w:bottom w:val="none" w:sz="0" w:space="0" w:color="auto"/>
            <w:right w:val="none" w:sz="0" w:space="0" w:color="auto"/>
          </w:divBdr>
        </w:div>
        <w:div w:id="1993948566">
          <w:marLeft w:val="0"/>
          <w:marRight w:val="0"/>
          <w:marTop w:val="0"/>
          <w:marBottom w:val="0"/>
          <w:divBdr>
            <w:top w:val="none" w:sz="0" w:space="0" w:color="auto"/>
            <w:left w:val="none" w:sz="0" w:space="0" w:color="auto"/>
            <w:bottom w:val="none" w:sz="0" w:space="0" w:color="auto"/>
            <w:right w:val="none" w:sz="0" w:space="0" w:color="auto"/>
          </w:divBdr>
        </w:div>
        <w:div w:id="2010863668">
          <w:marLeft w:val="0"/>
          <w:marRight w:val="0"/>
          <w:marTop w:val="0"/>
          <w:marBottom w:val="0"/>
          <w:divBdr>
            <w:top w:val="none" w:sz="0" w:space="0" w:color="auto"/>
            <w:left w:val="none" w:sz="0" w:space="0" w:color="auto"/>
            <w:bottom w:val="none" w:sz="0" w:space="0" w:color="auto"/>
            <w:right w:val="none" w:sz="0" w:space="0" w:color="auto"/>
          </w:divBdr>
        </w:div>
        <w:div w:id="2016420206">
          <w:marLeft w:val="0"/>
          <w:marRight w:val="0"/>
          <w:marTop w:val="0"/>
          <w:marBottom w:val="0"/>
          <w:divBdr>
            <w:top w:val="none" w:sz="0" w:space="0" w:color="auto"/>
            <w:left w:val="none" w:sz="0" w:space="0" w:color="auto"/>
            <w:bottom w:val="none" w:sz="0" w:space="0" w:color="auto"/>
            <w:right w:val="none" w:sz="0" w:space="0" w:color="auto"/>
          </w:divBdr>
        </w:div>
        <w:div w:id="2046516577">
          <w:marLeft w:val="0"/>
          <w:marRight w:val="0"/>
          <w:marTop w:val="0"/>
          <w:marBottom w:val="0"/>
          <w:divBdr>
            <w:top w:val="none" w:sz="0" w:space="0" w:color="auto"/>
            <w:left w:val="none" w:sz="0" w:space="0" w:color="auto"/>
            <w:bottom w:val="none" w:sz="0" w:space="0" w:color="auto"/>
            <w:right w:val="none" w:sz="0" w:space="0" w:color="auto"/>
          </w:divBdr>
        </w:div>
        <w:div w:id="2072390074">
          <w:marLeft w:val="0"/>
          <w:marRight w:val="0"/>
          <w:marTop w:val="0"/>
          <w:marBottom w:val="0"/>
          <w:divBdr>
            <w:top w:val="none" w:sz="0" w:space="0" w:color="auto"/>
            <w:left w:val="none" w:sz="0" w:space="0" w:color="auto"/>
            <w:bottom w:val="none" w:sz="0" w:space="0" w:color="auto"/>
            <w:right w:val="none" w:sz="0" w:space="0" w:color="auto"/>
          </w:divBdr>
        </w:div>
        <w:div w:id="2101832451">
          <w:marLeft w:val="0"/>
          <w:marRight w:val="0"/>
          <w:marTop w:val="0"/>
          <w:marBottom w:val="0"/>
          <w:divBdr>
            <w:top w:val="none" w:sz="0" w:space="0" w:color="auto"/>
            <w:left w:val="none" w:sz="0" w:space="0" w:color="auto"/>
            <w:bottom w:val="none" w:sz="0" w:space="0" w:color="auto"/>
            <w:right w:val="none" w:sz="0" w:space="0" w:color="auto"/>
          </w:divBdr>
        </w:div>
      </w:divsChild>
    </w:div>
    <w:div w:id="1880897793">
      <w:bodyDiv w:val="1"/>
      <w:marLeft w:val="0"/>
      <w:marRight w:val="0"/>
      <w:marTop w:val="0"/>
      <w:marBottom w:val="0"/>
      <w:divBdr>
        <w:top w:val="none" w:sz="0" w:space="0" w:color="auto"/>
        <w:left w:val="none" w:sz="0" w:space="0" w:color="auto"/>
        <w:bottom w:val="none" w:sz="0" w:space="0" w:color="auto"/>
        <w:right w:val="none" w:sz="0" w:space="0" w:color="auto"/>
      </w:divBdr>
    </w:div>
    <w:div w:id="1882087426">
      <w:bodyDiv w:val="1"/>
      <w:marLeft w:val="0"/>
      <w:marRight w:val="0"/>
      <w:marTop w:val="0"/>
      <w:marBottom w:val="0"/>
      <w:divBdr>
        <w:top w:val="none" w:sz="0" w:space="0" w:color="auto"/>
        <w:left w:val="none" w:sz="0" w:space="0" w:color="auto"/>
        <w:bottom w:val="none" w:sz="0" w:space="0" w:color="auto"/>
        <w:right w:val="none" w:sz="0" w:space="0" w:color="auto"/>
      </w:divBdr>
    </w:div>
    <w:div w:id="2088335029">
      <w:bodyDiv w:val="1"/>
      <w:marLeft w:val="0"/>
      <w:marRight w:val="0"/>
      <w:marTop w:val="0"/>
      <w:marBottom w:val="0"/>
      <w:divBdr>
        <w:top w:val="none" w:sz="0" w:space="0" w:color="auto"/>
        <w:left w:val="none" w:sz="0" w:space="0" w:color="auto"/>
        <w:bottom w:val="none" w:sz="0" w:space="0" w:color="auto"/>
        <w:right w:val="none" w:sz="0" w:space="0" w:color="auto"/>
      </w:divBdr>
      <w:divsChild>
        <w:div w:id="16010589">
          <w:marLeft w:val="0"/>
          <w:marRight w:val="0"/>
          <w:marTop w:val="0"/>
          <w:marBottom w:val="0"/>
          <w:divBdr>
            <w:top w:val="none" w:sz="0" w:space="0" w:color="auto"/>
            <w:left w:val="none" w:sz="0" w:space="0" w:color="auto"/>
            <w:bottom w:val="none" w:sz="0" w:space="0" w:color="auto"/>
            <w:right w:val="none" w:sz="0" w:space="0" w:color="auto"/>
          </w:divBdr>
        </w:div>
        <w:div w:id="33387663">
          <w:marLeft w:val="0"/>
          <w:marRight w:val="0"/>
          <w:marTop w:val="0"/>
          <w:marBottom w:val="0"/>
          <w:divBdr>
            <w:top w:val="none" w:sz="0" w:space="0" w:color="auto"/>
            <w:left w:val="none" w:sz="0" w:space="0" w:color="auto"/>
            <w:bottom w:val="none" w:sz="0" w:space="0" w:color="auto"/>
            <w:right w:val="none" w:sz="0" w:space="0" w:color="auto"/>
          </w:divBdr>
        </w:div>
        <w:div w:id="222789499">
          <w:marLeft w:val="0"/>
          <w:marRight w:val="0"/>
          <w:marTop w:val="0"/>
          <w:marBottom w:val="0"/>
          <w:divBdr>
            <w:top w:val="none" w:sz="0" w:space="0" w:color="auto"/>
            <w:left w:val="none" w:sz="0" w:space="0" w:color="auto"/>
            <w:bottom w:val="none" w:sz="0" w:space="0" w:color="auto"/>
            <w:right w:val="none" w:sz="0" w:space="0" w:color="auto"/>
          </w:divBdr>
        </w:div>
        <w:div w:id="233786947">
          <w:marLeft w:val="0"/>
          <w:marRight w:val="0"/>
          <w:marTop w:val="0"/>
          <w:marBottom w:val="0"/>
          <w:divBdr>
            <w:top w:val="none" w:sz="0" w:space="0" w:color="auto"/>
            <w:left w:val="none" w:sz="0" w:space="0" w:color="auto"/>
            <w:bottom w:val="none" w:sz="0" w:space="0" w:color="auto"/>
            <w:right w:val="none" w:sz="0" w:space="0" w:color="auto"/>
          </w:divBdr>
        </w:div>
        <w:div w:id="253052185">
          <w:marLeft w:val="0"/>
          <w:marRight w:val="0"/>
          <w:marTop w:val="0"/>
          <w:marBottom w:val="0"/>
          <w:divBdr>
            <w:top w:val="none" w:sz="0" w:space="0" w:color="auto"/>
            <w:left w:val="none" w:sz="0" w:space="0" w:color="auto"/>
            <w:bottom w:val="none" w:sz="0" w:space="0" w:color="auto"/>
            <w:right w:val="none" w:sz="0" w:space="0" w:color="auto"/>
          </w:divBdr>
        </w:div>
        <w:div w:id="282734713">
          <w:marLeft w:val="0"/>
          <w:marRight w:val="0"/>
          <w:marTop w:val="0"/>
          <w:marBottom w:val="0"/>
          <w:divBdr>
            <w:top w:val="none" w:sz="0" w:space="0" w:color="auto"/>
            <w:left w:val="none" w:sz="0" w:space="0" w:color="auto"/>
            <w:bottom w:val="none" w:sz="0" w:space="0" w:color="auto"/>
            <w:right w:val="none" w:sz="0" w:space="0" w:color="auto"/>
          </w:divBdr>
        </w:div>
        <w:div w:id="444203846">
          <w:marLeft w:val="0"/>
          <w:marRight w:val="0"/>
          <w:marTop w:val="0"/>
          <w:marBottom w:val="0"/>
          <w:divBdr>
            <w:top w:val="none" w:sz="0" w:space="0" w:color="auto"/>
            <w:left w:val="none" w:sz="0" w:space="0" w:color="auto"/>
            <w:bottom w:val="none" w:sz="0" w:space="0" w:color="auto"/>
            <w:right w:val="none" w:sz="0" w:space="0" w:color="auto"/>
          </w:divBdr>
        </w:div>
        <w:div w:id="540822317">
          <w:marLeft w:val="0"/>
          <w:marRight w:val="0"/>
          <w:marTop w:val="0"/>
          <w:marBottom w:val="0"/>
          <w:divBdr>
            <w:top w:val="none" w:sz="0" w:space="0" w:color="auto"/>
            <w:left w:val="none" w:sz="0" w:space="0" w:color="auto"/>
            <w:bottom w:val="none" w:sz="0" w:space="0" w:color="auto"/>
            <w:right w:val="none" w:sz="0" w:space="0" w:color="auto"/>
          </w:divBdr>
        </w:div>
        <w:div w:id="560679460">
          <w:marLeft w:val="0"/>
          <w:marRight w:val="0"/>
          <w:marTop w:val="0"/>
          <w:marBottom w:val="0"/>
          <w:divBdr>
            <w:top w:val="none" w:sz="0" w:space="0" w:color="auto"/>
            <w:left w:val="none" w:sz="0" w:space="0" w:color="auto"/>
            <w:bottom w:val="none" w:sz="0" w:space="0" w:color="auto"/>
            <w:right w:val="none" w:sz="0" w:space="0" w:color="auto"/>
          </w:divBdr>
        </w:div>
        <w:div w:id="587424010">
          <w:marLeft w:val="0"/>
          <w:marRight w:val="0"/>
          <w:marTop w:val="0"/>
          <w:marBottom w:val="0"/>
          <w:divBdr>
            <w:top w:val="none" w:sz="0" w:space="0" w:color="auto"/>
            <w:left w:val="none" w:sz="0" w:space="0" w:color="auto"/>
            <w:bottom w:val="none" w:sz="0" w:space="0" w:color="auto"/>
            <w:right w:val="none" w:sz="0" w:space="0" w:color="auto"/>
          </w:divBdr>
        </w:div>
        <w:div w:id="693649785">
          <w:marLeft w:val="0"/>
          <w:marRight w:val="0"/>
          <w:marTop w:val="0"/>
          <w:marBottom w:val="0"/>
          <w:divBdr>
            <w:top w:val="none" w:sz="0" w:space="0" w:color="auto"/>
            <w:left w:val="none" w:sz="0" w:space="0" w:color="auto"/>
            <w:bottom w:val="none" w:sz="0" w:space="0" w:color="auto"/>
            <w:right w:val="none" w:sz="0" w:space="0" w:color="auto"/>
          </w:divBdr>
        </w:div>
        <w:div w:id="709650545">
          <w:marLeft w:val="0"/>
          <w:marRight w:val="0"/>
          <w:marTop w:val="0"/>
          <w:marBottom w:val="0"/>
          <w:divBdr>
            <w:top w:val="none" w:sz="0" w:space="0" w:color="auto"/>
            <w:left w:val="none" w:sz="0" w:space="0" w:color="auto"/>
            <w:bottom w:val="none" w:sz="0" w:space="0" w:color="auto"/>
            <w:right w:val="none" w:sz="0" w:space="0" w:color="auto"/>
          </w:divBdr>
        </w:div>
        <w:div w:id="732318303">
          <w:marLeft w:val="0"/>
          <w:marRight w:val="0"/>
          <w:marTop w:val="0"/>
          <w:marBottom w:val="0"/>
          <w:divBdr>
            <w:top w:val="none" w:sz="0" w:space="0" w:color="auto"/>
            <w:left w:val="none" w:sz="0" w:space="0" w:color="auto"/>
            <w:bottom w:val="none" w:sz="0" w:space="0" w:color="auto"/>
            <w:right w:val="none" w:sz="0" w:space="0" w:color="auto"/>
          </w:divBdr>
        </w:div>
        <w:div w:id="791482941">
          <w:marLeft w:val="0"/>
          <w:marRight w:val="0"/>
          <w:marTop w:val="0"/>
          <w:marBottom w:val="0"/>
          <w:divBdr>
            <w:top w:val="none" w:sz="0" w:space="0" w:color="auto"/>
            <w:left w:val="none" w:sz="0" w:space="0" w:color="auto"/>
            <w:bottom w:val="none" w:sz="0" w:space="0" w:color="auto"/>
            <w:right w:val="none" w:sz="0" w:space="0" w:color="auto"/>
          </w:divBdr>
        </w:div>
        <w:div w:id="803350655">
          <w:marLeft w:val="0"/>
          <w:marRight w:val="0"/>
          <w:marTop w:val="0"/>
          <w:marBottom w:val="0"/>
          <w:divBdr>
            <w:top w:val="none" w:sz="0" w:space="0" w:color="auto"/>
            <w:left w:val="none" w:sz="0" w:space="0" w:color="auto"/>
            <w:bottom w:val="none" w:sz="0" w:space="0" w:color="auto"/>
            <w:right w:val="none" w:sz="0" w:space="0" w:color="auto"/>
          </w:divBdr>
        </w:div>
        <w:div w:id="877399228">
          <w:marLeft w:val="0"/>
          <w:marRight w:val="0"/>
          <w:marTop w:val="0"/>
          <w:marBottom w:val="0"/>
          <w:divBdr>
            <w:top w:val="none" w:sz="0" w:space="0" w:color="auto"/>
            <w:left w:val="none" w:sz="0" w:space="0" w:color="auto"/>
            <w:bottom w:val="none" w:sz="0" w:space="0" w:color="auto"/>
            <w:right w:val="none" w:sz="0" w:space="0" w:color="auto"/>
          </w:divBdr>
        </w:div>
        <w:div w:id="884755191">
          <w:marLeft w:val="0"/>
          <w:marRight w:val="0"/>
          <w:marTop w:val="0"/>
          <w:marBottom w:val="0"/>
          <w:divBdr>
            <w:top w:val="none" w:sz="0" w:space="0" w:color="auto"/>
            <w:left w:val="none" w:sz="0" w:space="0" w:color="auto"/>
            <w:bottom w:val="none" w:sz="0" w:space="0" w:color="auto"/>
            <w:right w:val="none" w:sz="0" w:space="0" w:color="auto"/>
          </w:divBdr>
        </w:div>
        <w:div w:id="956637865">
          <w:marLeft w:val="0"/>
          <w:marRight w:val="0"/>
          <w:marTop w:val="0"/>
          <w:marBottom w:val="0"/>
          <w:divBdr>
            <w:top w:val="none" w:sz="0" w:space="0" w:color="auto"/>
            <w:left w:val="none" w:sz="0" w:space="0" w:color="auto"/>
            <w:bottom w:val="none" w:sz="0" w:space="0" w:color="auto"/>
            <w:right w:val="none" w:sz="0" w:space="0" w:color="auto"/>
          </w:divBdr>
        </w:div>
        <w:div w:id="1001156858">
          <w:marLeft w:val="0"/>
          <w:marRight w:val="0"/>
          <w:marTop w:val="0"/>
          <w:marBottom w:val="0"/>
          <w:divBdr>
            <w:top w:val="none" w:sz="0" w:space="0" w:color="auto"/>
            <w:left w:val="none" w:sz="0" w:space="0" w:color="auto"/>
            <w:bottom w:val="none" w:sz="0" w:space="0" w:color="auto"/>
            <w:right w:val="none" w:sz="0" w:space="0" w:color="auto"/>
          </w:divBdr>
        </w:div>
        <w:div w:id="1026712328">
          <w:marLeft w:val="0"/>
          <w:marRight w:val="0"/>
          <w:marTop w:val="0"/>
          <w:marBottom w:val="0"/>
          <w:divBdr>
            <w:top w:val="none" w:sz="0" w:space="0" w:color="auto"/>
            <w:left w:val="none" w:sz="0" w:space="0" w:color="auto"/>
            <w:bottom w:val="none" w:sz="0" w:space="0" w:color="auto"/>
            <w:right w:val="none" w:sz="0" w:space="0" w:color="auto"/>
          </w:divBdr>
        </w:div>
        <w:div w:id="1027022873">
          <w:marLeft w:val="0"/>
          <w:marRight w:val="0"/>
          <w:marTop w:val="0"/>
          <w:marBottom w:val="0"/>
          <w:divBdr>
            <w:top w:val="none" w:sz="0" w:space="0" w:color="auto"/>
            <w:left w:val="none" w:sz="0" w:space="0" w:color="auto"/>
            <w:bottom w:val="none" w:sz="0" w:space="0" w:color="auto"/>
            <w:right w:val="none" w:sz="0" w:space="0" w:color="auto"/>
          </w:divBdr>
        </w:div>
        <w:div w:id="1077484696">
          <w:marLeft w:val="0"/>
          <w:marRight w:val="0"/>
          <w:marTop w:val="0"/>
          <w:marBottom w:val="0"/>
          <w:divBdr>
            <w:top w:val="none" w:sz="0" w:space="0" w:color="auto"/>
            <w:left w:val="none" w:sz="0" w:space="0" w:color="auto"/>
            <w:bottom w:val="none" w:sz="0" w:space="0" w:color="auto"/>
            <w:right w:val="none" w:sz="0" w:space="0" w:color="auto"/>
          </w:divBdr>
        </w:div>
        <w:div w:id="1078752465">
          <w:marLeft w:val="0"/>
          <w:marRight w:val="0"/>
          <w:marTop w:val="0"/>
          <w:marBottom w:val="0"/>
          <w:divBdr>
            <w:top w:val="none" w:sz="0" w:space="0" w:color="auto"/>
            <w:left w:val="none" w:sz="0" w:space="0" w:color="auto"/>
            <w:bottom w:val="none" w:sz="0" w:space="0" w:color="auto"/>
            <w:right w:val="none" w:sz="0" w:space="0" w:color="auto"/>
          </w:divBdr>
        </w:div>
        <w:div w:id="1098255653">
          <w:marLeft w:val="0"/>
          <w:marRight w:val="0"/>
          <w:marTop w:val="0"/>
          <w:marBottom w:val="0"/>
          <w:divBdr>
            <w:top w:val="none" w:sz="0" w:space="0" w:color="auto"/>
            <w:left w:val="none" w:sz="0" w:space="0" w:color="auto"/>
            <w:bottom w:val="none" w:sz="0" w:space="0" w:color="auto"/>
            <w:right w:val="none" w:sz="0" w:space="0" w:color="auto"/>
          </w:divBdr>
        </w:div>
        <w:div w:id="1231228442">
          <w:marLeft w:val="0"/>
          <w:marRight w:val="0"/>
          <w:marTop w:val="0"/>
          <w:marBottom w:val="0"/>
          <w:divBdr>
            <w:top w:val="none" w:sz="0" w:space="0" w:color="auto"/>
            <w:left w:val="none" w:sz="0" w:space="0" w:color="auto"/>
            <w:bottom w:val="none" w:sz="0" w:space="0" w:color="auto"/>
            <w:right w:val="none" w:sz="0" w:space="0" w:color="auto"/>
          </w:divBdr>
        </w:div>
        <w:div w:id="1238974654">
          <w:marLeft w:val="0"/>
          <w:marRight w:val="0"/>
          <w:marTop w:val="0"/>
          <w:marBottom w:val="0"/>
          <w:divBdr>
            <w:top w:val="none" w:sz="0" w:space="0" w:color="auto"/>
            <w:left w:val="none" w:sz="0" w:space="0" w:color="auto"/>
            <w:bottom w:val="none" w:sz="0" w:space="0" w:color="auto"/>
            <w:right w:val="none" w:sz="0" w:space="0" w:color="auto"/>
          </w:divBdr>
        </w:div>
        <w:div w:id="1239176101">
          <w:marLeft w:val="0"/>
          <w:marRight w:val="0"/>
          <w:marTop w:val="0"/>
          <w:marBottom w:val="0"/>
          <w:divBdr>
            <w:top w:val="none" w:sz="0" w:space="0" w:color="auto"/>
            <w:left w:val="none" w:sz="0" w:space="0" w:color="auto"/>
            <w:bottom w:val="none" w:sz="0" w:space="0" w:color="auto"/>
            <w:right w:val="none" w:sz="0" w:space="0" w:color="auto"/>
          </w:divBdr>
        </w:div>
        <w:div w:id="1245799639">
          <w:marLeft w:val="0"/>
          <w:marRight w:val="0"/>
          <w:marTop w:val="0"/>
          <w:marBottom w:val="0"/>
          <w:divBdr>
            <w:top w:val="none" w:sz="0" w:space="0" w:color="auto"/>
            <w:left w:val="none" w:sz="0" w:space="0" w:color="auto"/>
            <w:bottom w:val="none" w:sz="0" w:space="0" w:color="auto"/>
            <w:right w:val="none" w:sz="0" w:space="0" w:color="auto"/>
          </w:divBdr>
        </w:div>
        <w:div w:id="1250624672">
          <w:marLeft w:val="0"/>
          <w:marRight w:val="0"/>
          <w:marTop w:val="0"/>
          <w:marBottom w:val="0"/>
          <w:divBdr>
            <w:top w:val="none" w:sz="0" w:space="0" w:color="auto"/>
            <w:left w:val="none" w:sz="0" w:space="0" w:color="auto"/>
            <w:bottom w:val="none" w:sz="0" w:space="0" w:color="auto"/>
            <w:right w:val="none" w:sz="0" w:space="0" w:color="auto"/>
          </w:divBdr>
        </w:div>
        <w:div w:id="1307398234">
          <w:marLeft w:val="0"/>
          <w:marRight w:val="0"/>
          <w:marTop w:val="0"/>
          <w:marBottom w:val="0"/>
          <w:divBdr>
            <w:top w:val="none" w:sz="0" w:space="0" w:color="auto"/>
            <w:left w:val="none" w:sz="0" w:space="0" w:color="auto"/>
            <w:bottom w:val="none" w:sz="0" w:space="0" w:color="auto"/>
            <w:right w:val="none" w:sz="0" w:space="0" w:color="auto"/>
          </w:divBdr>
        </w:div>
        <w:div w:id="1312364598">
          <w:marLeft w:val="0"/>
          <w:marRight w:val="0"/>
          <w:marTop w:val="0"/>
          <w:marBottom w:val="0"/>
          <w:divBdr>
            <w:top w:val="none" w:sz="0" w:space="0" w:color="auto"/>
            <w:left w:val="none" w:sz="0" w:space="0" w:color="auto"/>
            <w:bottom w:val="none" w:sz="0" w:space="0" w:color="auto"/>
            <w:right w:val="none" w:sz="0" w:space="0" w:color="auto"/>
          </w:divBdr>
        </w:div>
        <w:div w:id="1341468983">
          <w:marLeft w:val="0"/>
          <w:marRight w:val="0"/>
          <w:marTop w:val="0"/>
          <w:marBottom w:val="0"/>
          <w:divBdr>
            <w:top w:val="none" w:sz="0" w:space="0" w:color="auto"/>
            <w:left w:val="none" w:sz="0" w:space="0" w:color="auto"/>
            <w:bottom w:val="none" w:sz="0" w:space="0" w:color="auto"/>
            <w:right w:val="none" w:sz="0" w:space="0" w:color="auto"/>
          </w:divBdr>
        </w:div>
        <w:div w:id="1347517341">
          <w:marLeft w:val="0"/>
          <w:marRight w:val="0"/>
          <w:marTop w:val="0"/>
          <w:marBottom w:val="0"/>
          <w:divBdr>
            <w:top w:val="none" w:sz="0" w:space="0" w:color="auto"/>
            <w:left w:val="none" w:sz="0" w:space="0" w:color="auto"/>
            <w:bottom w:val="none" w:sz="0" w:space="0" w:color="auto"/>
            <w:right w:val="none" w:sz="0" w:space="0" w:color="auto"/>
          </w:divBdr>
        </w:div>
        <w:div w:id="1393696549">
          <w:marLeft w:val="0"/>
          <w:marRight w:val="0"/>
          <w:marTop w:val="0"/>
          <w:marBottom w:val="0"/>
          <w:divBdr>
            <w:top w:val="none" w:sz="0" w:space="0" w:color="auto"/>
            <w:left w:val="none" w:sz="0" w:space="0" w:color="auto"/>
            <w:bottom w:val="none" w:sz="0" w:space="0" w:color="auto"/>
            <w:right w:val="none" w:sz="0" w:space="0" w:color="auto"/>
          </w:divBdr>
        </w:div>
        <w:div w:id="1465657463">
          <w:marLeft w:val="0"/>
          <w:marRight w:val="0"/>
          <w:marTop w:val="0"/>
          <w:marBottom w:val="0"/>
          <w:divBdr>
            <w:top w:val="none" w:sz="0" w:space="0" w:color="auto"/>
            <w:left w:val="none" w:sz="0" w:space="0" w:color="auto"/>
            <w:bottom w:val="none" w:sz="0" w:space="0" w:color="auto"/>
            <w:right w:val="none" w:sz="0" w:space="0" w:color="auto"/>
          </w:divBdr>
        </w:div>
        <w:div w:id="1550268528">
          <w:marLeft w:val="0"/>
          <w:marRight w:val="0"/>
          <w:marTop w:val="0"/>
          <w:marBottom w:val="0"/>
          <w:divBdr>
            <w:top w:val="none" w:sz="0" w:space="0" w:color="auto"/>
            <w:left w:val="none" w:sz="0" w:space="0" w:color="auto"/>
            <w:bottom w:val="none" w:sz="0" w:space="0" w:color="auto"/>
            <w:right w:val="none" w:sz="0" w:space="0" w:color="auto"/>
          </w:divBdr>
        </w:div>
        <w:div w:id="1622762896">
          <w:marLeft w:val="0"/>
          <w:marRight w:val="0"/>
          <w:marTop w:val="0"/>
          <w:marBottom w:val="0"/>
          <w:divBdr>
            <w:top w:val="none" w:sz="0" w:space="0" w:color="auto"/>
            <w:left w:val="none" w:sz="0" w:space="0" w:color="auto"/>
            <w:bottom w:val="none" w:sz="0" w:space="0" w:color="auto"/>
            <w:right w:val="none" w:sz="0" w:space="0" w:color="auto"/>
          </w:divBdr>
        </w:div>
        <w:div w:id="1624799363">
          <w:marLeft w:val="0"/>
          <w:marRight w:val="0"/>
          <w:marTop w:val="0"/>
          <w:marBottom w:val="0"/>
          <w:divBdr>
            <w:top w:val="none" w:sz="0" w:space="0" w:color="auto"/>
            <w:left w:val="none" w:sz="0" w:space="0" w:color="auto"/>
            <w:bottom w:val="none" w:sz="0" w:space="0" w:color="auto"/>
            <w:right w:val="none" w:sz="0" w:space="0" w:color="auto"/>
          </w:divBdr>
        </w:div>
        <w:div w:id="1672836010">
          <w:marLeft w:val="0"/>
          <w:marRight w:val="0"/>
          <w:marTop w:val="0"/>
          <w:marBottom w:val="0"/>
          <w:divBdr>
            <w:top w:val="none" w:sz="0" w:space="0" w:color="auto"/>
            <w:left w:val="none" w:sz="0" w:space="0" w:color="auto"/>
            <w:bottom w:val="none" w:sz="0" w:space="0" w:color="auto"/>
            <w:right w:val="none" w:sz="0" w:space="0" w:color="auto"/>
          </w:divBdr>
        </w:div>
        <w:div w:id="1713267804">
          <w:marLeft w:val="0"/>
          <w:marRight w:val="0"/>
          <w:marTop w:val="0"/>
          <w:marBottom w:val="0"/>
          <w:divBdr>
            <w:top w:val="none" w:sz="0" w:space="0" w:color="auto"/>
            <w:left w:val="none" w:sz="0" w:space="0" w:color="auto"/>
            <w:bottom w:val="none" w:sz="0" w:space="0" w:color="auto"/>
            <w:right w:val="none" w:sz="0" w:space="0" w:color="auto"/>
          </w:divBdr>
        </w:div>
        <w:div w:id="1746535288">
          <w:marLeft w:val="0"/>
          <w:marRight w:val="0"/>
          <w:marTop w:val="0"/>
          <w:marBottom w:val="0"/>
          <w:divBdr>
            <w:top w:val="none" w:sz="0" w:space="0" w:color="auto"/>
            <w:left w:val="none" w:sz="0" w:space="0" w:color="auto"/>
            <w:bottom w:val="none" w:sz="0" w:space="0" w:color="auto"/>
            <w:right w:val="none" w:sz="0" w:space="0" w:color="auto"/>
          </w:divBdr>
        </w:div>
        <w:div w:id="1795950930">
          <w:marLeft w:val="0"/>
          <w:marRight w:val="0"/>
          <w:marTop w:val="0"/>
          <w:marBottom w:val="0"/>
          <w:divBdr>
            <w:top w:val="none" w:sz="0" w:space="0" w:color="auto"/>
            <w:left w:val="none" w:sz="0" w:space="0" w:color="auto"/>
            <w:bottom w:val="none" w:sz="0" w:space="0" w:color="auto"/>
            <w:right w:val="none" w:sz="0" w:space="0" w:color="auto"/>
          </w:divBdr>
        </w:div>
        <w:div w:id="1824545494">
          <w:marLeft w:val="0"/>
          <w:marRight w:val="0"/>
          <w:marTop w:val="0"/>
          <w:marBottom w:val="0"/>
          <w:divBdr>
            <w:top w:val="none" w:sz="0" w:space="0" w:color="auto"/>
            <w:left w:val="none" w:sz="0" w:space="0" w:color="auto"/>
            <w:bottom w:val="none" w:sz="0" w:space="0" w:color="auto"/>
            <w:right w:val="none" w:sz="0" w:space="0" w:color="auto"/>
          </w:divBdr>
        </w:div>
        <w:div w:id="1824932921">
          <w:marLeft w:val="0"/>
          <w:marRight w:val="0"/>
          <w:marTop w:val="0"/>
          <w:marBottom w:val="0"/>
          <w:divBdr>
            <w:top w:val="none" w:sz="0" w:space="0" w:color="auto"/>
            <w:left w:val="none" w:sz="0" w:space="0" w:color="auto"/>
            <w:bottom w:val="none" w:sz="0" w:space="0" w:color="auto"/>
            <w:right w:val="none" w:sz="0" w:space="0" w:color="auto"/>
          </w:divBdr>
        </w:div>
        <w:div w:id="1860074727">
          <w:marLeft w:val="0"/>
          <w:marRight w:val="0"/>
          <w:marTop w:val="0"/>
          <w:marBottom w:val="0"/>
          <w:divBdr>
            <w:top w:val="none" w:sz="0" w:space="0" w:color="auto"/>
            <w:left w:val="none" w:sz="0" w:space="0" w:color="auto"/>
            <w:bottom w:val="none" w:sz="0" w:space="0" w:color="auto"/>
            <w:right w:val="none" w:sz="0" w:space="0" w:color="auto"/>
          </w:divBdr>
        </w:div>
        <w:div w:id="1860698537">
          <w:marLeft w:val="0"/>
          <w:marRight w:val="0"/>
          <w:marTop w:val="0"/>
          <w:marBottom w:val="0"/>
          <w:divBdr>
            <w:top w:val="none" w:sz="0" w:space="0" w:color="auto"/>
            <w:left w:val="none" w:sz="0" w:space="0" w:color="auto"/>
            <w:bottom w:val="none" w:sz="0" w:space="0" w:color="auto"/>
            <w:right w:val="none" w:sz="0" w:space="0" w:color="auto"/>
          </w:divBdr>
        </w:div>
        <w:div w:id="1868983052">
          <w:marLeft w:val="0"/>
          <w:marRight w:val="0"/>
          <w:marTop w:val="0"/>
          <w:marBottom w:val="0"/>
          <w:divBdr>
            <w:top w:val="none" w:sz="0" w:space="0" w:color="auto"/>
            <w:left w:val="none" w:sz="0" w:space="0" w:color="auto"/>
            <w:bottom w:val="none" w:sz="0" w:space="0" w:color="auto"/>
            <w:right w:val="none" w:sz="0" w:space="0" w:color="auto"/>
          </w:divBdr>
        </w:div>
        <w:div w:id="1871987778">
          <w:marLeft w:val="0"/>
          <w:marRight w:val="0"/>
          <w:marTop w:val="0"/>
          <w:marBottom w:val="0"/>
          <w:divBdr>
            <w:top w:val="none" w:sz="0" w:space="0" w:color="auto"/>
            <w:left w:val="none" w:sz="0" w:space="0" w:color="auto"/>
            <w:bottom w:val="none" w:sz="0" w:space="0" w:color="auto"/>
            <w:right w:val="none" w:sz="0" w:space="0" w:color="auto"/>
          </w:divBdr>
        </w:div>
        <w:div w:id="1873617495">
          <w:marLeft w:val="0"/>
          <w:marRight w:val="0"/>
          <w:marTop w:val="0"/>
          <w:marBottom w:val="0"/>
          <w:divBdr>
            <w:top w:val="none" w:sz="0" w:space="0" w:color="auto"/>
            <w:left w:val="none" w:sz="0" w:space="0" w:color="auto"/>
            <w:bottom w:val="none" w:sz="0" w:space="0" w:color="auto"/>
            <w:right w:val="none" w:sz="0" w:space="0" w:color="auto"/>
          </w:divBdr>
        </w:div>
        <w:div w:id="1887595933">
          <w:marLeft w:val="0"/>
          <w:marRight w:val="0"/>
          <w:marTop w:val="0"/>
          <w:marBottom w:val="0"/>
          <w:divBdr>
            <w:top w:val="none" w:sz="0" w:space="0" w:color="auto"/>
            <w:left w:val="none" w:sz="0" w:space="0" w:color="auto"/>
            <w:bottom w:val="none" w:sz="0" w:space="0" w:color="auto"/>
            <w:right w:val="none" w:sz="0" w:space="0" w:color="auto"/>
          </w:divBdr>
        </w:div>
        <w:div w:id="1891653043">
          <w:marLeft w:val="0"/>
          <w:marRight w:val="0"/>
          <w:marTop w:val="0"/>
          <w:marBottom w:val="0"/>
          <w:divBdr>
            <w:top w:val="none" w:sz="0" w:space="0" w:color="auto"/>
            <w:left w:val="none" w:sz="0" w:space="0" w:color="auto"/>
            <w:bottom w:val="none" w:sz="0" w:space="0" w:color="auto"/>
            <w:right w:val="none" w:sz="0" w:space="0" w:color="auto"/>
          </w:divBdr>
        </w:div>
        <w:div w:id="1913538820">
          <w:marLeft w:val="0"/>
          <w:marRight w:val="0"/>
          <w:marTop w:val="0"/>
          <w:marBottom w:val="0"/>
          <w:divBdr>
            <w:top w:val="none" w:sz="0" w:space="0" w:color="auto"/>
            <w:left w:val="none" w:sz="0" w:space="0" w:color="auto"/>
            <w:bottom w:val="none" w:sz="0" w:space="0" w:color="auto"/>
            <w:right w:val="none" w:sz="0" w:space="0" w:color="auto"/>
          </w:divBdr>
        </w:div>
        <w:div w:id="1977097871">
          <w:marLeft w:val="0"/>
          <w:marRight w:val="0"/>
          <w:marTop w:val="0"/>
          <w:marBottom w:val="0"/>
          <w:divBdr>
            <w:top w:val="none" w:sz="0" w:space="0" w:color="auto"/>
            <w:left w:val="none" w:sz="0" w:space="0" w:color="auto"/>
            <w:bottom w:val="none" w:sz="0" w:space="0" w:color="auto"/>
            <w:right w:val="none" w:sz="0" w:space="0" w:color="auto"/>
          </w:divBdr>
        </w:div>
        <w:div w:id="1985889034">
          <w:marLeft w:val="0"/>
          <w:marRight w:val="0"/>
          <w:marTop w:val="0"/>
          <w:marBottom w:val="0"/>
          <w:divBdr>
            <w:top w:val="none" w:sz="0" w:space="0" w:color="auto"/>
            <w:left w:val="none" w:sz="0" w:space="0" w:color="auto"/>
            <w:bottom w:val="none" w:sz="0" w:space="0" w:color="auto"/>
            <w:right w:val="none" w:sz="0" w:space="0" w:color="auto"/>
          </w:divBdr>
        </w:div>
        <w:div w:id="2128087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98C6E-B22C-4375-AC04-4924F81CA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1826</Words>
  <Characters>10411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toaipm</dc:creator>
  <cp:lastModifiedBy>HP</cp:lastModifiedBy>
  <cp:revision>4</cp:revision>
  <cp:lastPrinted>2020-11-26T03:37:00Z</cp:lastPrinted>
  <dcterms:created xsi:type="dcterms:W3CDTF">2020-04-21T01:54:00Z</dcterms:created>
  <dcterms:modified xsi:type="dcterms:W3CDTF">2020-11-26T06:32:00Z</dcterms:modified>
</cp:coreProperties>
</file>